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3B" w:rsidRPr="00725938" w:rsidRDefault="007D03EC" w:rsidP="007D03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2593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для 10-11 класса.</w:t>
      </w:r>
    </w:p>
    <w:bookmarkEnd w:id="0"/>
    <w:p w:rsidR="007D03EC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09B5">
        <w:rPr>
          <w:color w:val="000000" w:themeColor="text1"/>
        </w:rPr>
        <w:t>Программа по информатике на уровне среднего общего образования обеспечивает представление общих стратегий обучения, воспитания и развития, обучающихся в области обучения учебному предмету «Информатика» на базовом уровне, устанавливает обязательное предметное содержание, обеспечивает его структурирование по разделам и темам, определяет его по классам (годам изучения).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09B5">
        <w:rPr>
          <w:color w:val="000000" w:themeColor="text1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основан на содержании курса информатики на уровне базового общего образования и опыте применения информационно-коммуникационных технологий, что дает теоретическое осмысление, интерпретацию и обобщение этого опыта.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color w:val="000000" w:themeColor="text1"/>
        </w:rPr>
        <w:t xml:space="preserve">В содержании учебного предмета «Информатика» </w:t>
      </w:r>
      <w:proofErr w:type="gramStart"/>
      <w:r>
        <w:rPr>
          <w:color w:val="000000" w:themeColor="text1"/>
        </w:rPr>
        <w:t xml:space="preserve">имеется </w:t>
      </w:r>
      <w:r w:rsidRPr="000209B5">
        <w:rPr>
          <w:color w:val="000000" w:themeColor="text1"/>
        </w:rPr>
        <w:t xml:space="preserve"> четыре</w:t>
      </w:r>
      <w:proofErr w:type="gramEnd"/>
      <w:r w:rsidRPr="000209B5">
        <w:rPr>
          <w:color w:val="000000" w:themeColor="text1"/>
        </w:rPr>
        <w:t xml:space="preserve"> тематических раздела.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color w:val="000000" w:themeColor="text1"/>
        </w:rPr>
        <w:t>Раздел «Цифровая грамотность» касается вопросов, связанных с устройствами, компьютерами и другими элементами сети, включая компьютерные сети, использование средств светодиодных систем, работу в Интернете и использование интернет-сервисов, информационную безопасность.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color w:val="000000" w:themeColor="text1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объема данных, основы алгебры, логики и компьютерного моделирования.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color w:val="000000" w:themeColor="text1"/>
        </w:rPr>
        <w:t>Раздел «Алгоритмы и программирование» направлен на развитие алгоритмического мышления, разработку алгоритмов, инструменты реализации программ на выбранном языке программирования высокого уровня.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color w:val="000000" w:themeColor="text1"/>
        </w:rPr>
        <w:t>Раздел «Информационные технологии» рассматривает вопросы применения информационных технологий, реализованных в прикладных программных продуктах и ​​интернет-сервисах, в том числе при определении задач анализа данных, использовании баз данных и электронных таблиц для решения прикладных задач.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color w:val="000000" w:themeColor="text1"/>
        </w:rPr>
        <w:t>Результаты базового уровня изучения предмета «Информатика» ориентированы, в первую очередь, на фундаментальную функциональную грамотность, приобретение навыков для повседневной жизни и общего развития. Они включают в себя: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color w:val="000000" w:themeColor="text1"/>
        </w:rPr>
        <w:t>понимание предмета изучается, ключевые вопросы и основные элементы элементов предметной области;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color w:val="000000" w:themeColor="text1"/>
        </w:rPr>
        <w:t>Уметь решать типовые практические задачи, характерные для использования методов и инструментов в данной предметной области;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color w:val="000000" w:themeColor="text1"/>
        </w:rPr>
        <w:t>осознанность рамок изучаемой области, ограниченность методов и инструментов, типичные связи с другими предметными областями знаний.</w:t>
      </w:r>
    </w:p>
    <w:p w:rsidR="007D03EC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209B5">
        <w:rPr>
          <w:color w:val="000000" w:themeColor="text1"/>
        </w:rPr>
        <w:t>Основная цель изучения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обеспечения жизни в условиях развивающегося информационного общества и возрастающей конкуренции на рынке труда. 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rStyle w:val="placeholder-mask"/>
          <w:color w:val="000000" w:themeColor="text1"/>
        </w:rPr>
        <w:t>‌ На</w:t>
      </w:r>
      <w:r w:rsidRPr="000209B5">
        <w:rPr>
          <w:rStyle w:val="placeholder"/>
          <w:color w:val="000000" w:themeColor="text1"/>
        </w:rPr>
        <w:t xml:space="preserve"> изучение информатики (базовый уровень) отводится 68 часов: в 10 классе – 34 (1 час в неделю), в 11 классе – 34 часа (1 час в неделю).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0209B5">
        <w:rPr>
          <w:color w:val="000000" w:themeColor="text1"/>
        </w:rPr>
        <w:t>Базовый уровень изучения информатики обеспечивает подготовку обучающихся, ориентированных на данную специальность, в представлении технологий представлены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7D03EC" w:rsidRPr="000209B5" w:rsidRDefault="007D03EC" w:rsidP="007D03EC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1"/>
          <w:szCs w:val="21"/>
        </w:rPr>
      </w:pPr>
    </w:p>
    <w:p w:rsidR="007D03EC" w:rsidRDefault="007D03EC"/>
    <w:sectPr w:rsidR="007D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EC"/>
    <w:rsid w:val="00725938"/>
    <w:rsid w:val="007D03EC"/>
    <w:rsid w:val="0090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9EDD8-E9D8-4E83-B46F-4D45FA32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7D03EC"/>
  </w:style>
  <w:style w:type="character" w:customStyle="1" w:styleId="placeholder">
    <w:name w:val="placeholder"/>
    <w:basedOn w:val="a0"/>
    <w:rsid w:val="007D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2</cp:revision>
  <dcterms:created xsi:type="dcterms:W3CDTF">2023-09-18T11:41:00Z</dcterms:created>
  <dcterms:modified xsi:type="dcterms:W3CDTF">2023-10-13T09:11:00Z</dcterms:modified>
</cp:coreProperties>
</file>