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cs="Times New Roman" w:ascii="Arial" w:hAnsi="Arial"/>
          <w:b/>
          <w:i w:val="false"/>
          <w:iCs w:val="false"/>
          <w:sz w:val="32"/>
          <w:szCs w:val="32"/>
        </w:rPr>
        <w:t xml:space="preserve">Действия в случае угрозы </w:t>
      </w:r>
    </w:p>
    <w:p>
      <w:pPr>
        <w:pStyle w:val="Normal"/>
        <w:jc w:val="center"/>
        <w:rPr>
          <w:rFonts w:ascii="Arial" w:hAnsi="Arial"/>
          <w:i w:val="false"/>
          <w:i w:val="false"/>
          <w:iCs w:val="false"/>
          <w:sz w:val="32"/>
          <w:szCs w:val="32"/>
        </w:rPr>
      </w:pPr>
      <w:r>
        <w:rPr>
          <w:rFonts w:cs="Times New Roman" w:ascii="Arial" w:hAnsi="Arial"/>
          <w:b/>
          <w:i w:val="false"/>
          <w:iCs w:val="false"/>
          <w:sz w:val="32"/>
          <w:szCs w:val="32"/>
        </w:rPr>
        <w:t>возникновения наводнения, паводка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>Сохраняйте спокойствие, предупредите соседей, окажите помощь инвалидам, детям и людям преклонного возраста.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>Узнайте в местных органах государственной власти и местного самоуправления место сбора жителей для эвакуации и готовьтесь к ней.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Подготовьте документы, одежду, наиболее необходимые вещи, запас продуктов питания на несколько дней, медикаменты. Сложите все в сумку. Документы сохраняйте  в водонепроницаемом пакете. Не помешает иметь фонарик с запасом батареек – для подачи сигналов бедствия в темноте.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Разъедините все потребители электрического тока от электросети, выключите газ.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Перенесите ценные вещи и продовольствие на верхние этажи ли поднимите на верхние полки.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Действия в зоне внезапного затопления во время наводнения, паводка: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Сохраняйте спокойствие, не паникуйте. 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>Перед выходом из дома отключите электро- и газоснабжение, погасите огонь в печах. Закройте окна и двери, если есть время – закройте окна первого этажа досками (щитами).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Поднимитесь на верхние этажи. Если дом одноэтажный – займите чердачные помещения. До прибытия помощи оставайтесь на верхних этажах, крышах, деревьях или других возвышениях, сигнализируйте спасателям.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Проверьте, нет ли вблизи пострадавших, окажите им, по возможности, помощь.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Оказавшись в воде, снимите с себя тяжелую одежду и обувь, отыщите вблизи предметы, которыми можно воспользоваться до получения помощи. </w:t>
      </w:r>
    </w:p>
    <w:p>
      <w:pPr>
        <w:pStyle w:val="Normal"/>
        <w:spacing w:before="0" w:after="20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ab/>
        <w:t xml:space="preserve">Вернувшись после наводнения домой, осмотрите сначала, не подмыло ли фундамент. Проветрите помещения – в них могут скапливаться вредные газы. Газовую плиту не зажигайте до тех пор, пока не убедитесь , что нет утечки газа.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5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LibreOffice/5.1.1.3$Windows_X86_64 LibreOffice_project/89f508ef3ecebd2cfb8e1def0f0ba9a803b88a6d</Application>
  <Pages>1</Pages>
  <Words>261</Words>
  <Characters>1707</Characters>
  <CharactersWithSpaces>1982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2013-04-11T05:23:00Z</dcterms:created>
  <dc:creator>LinokEV</dc:creator>
  <dc:description/>
  <dc:language>ru-RU</dc:language>
  <cp:lastModifiedBy/>
  <dcterms:modified xsi:type="dcterms:W3CDTF">2017-04-04T11:22:35Z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