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12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color w:val="263F5F"/>
          <w:spacing w:val="0"/>
          <w:sz w:val="32"/>
          <w:szCs w:val="32"/>
        </w:rPr>
      </w:pPr>
      <w:r>
        <w:rPr>
          <w:rFonts w:cs="Times New Roman" w:ascii="Arial" w:hAnsi="Arial"/>
          <w:b/>
          <w:i/>
          <w:caps w:val="false"/>
          <w:smallCaps w:val="false"/>
          <w:color w:val="263F5F"/>
          <w:spacing w:val="0"/>
          <w:sz w:val="32"/>
          <w:szCs w:val="32"/>
        </w:rPr>
        <w:t>ЭТО НУЖНО ПОМНИТЬ!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</w:tabs>
        <w:bidi w:val="0"/>
        <w:spacing w:lineRule="auto" w:line="288" w:before="75" w:after="140"/>
        <w:ind w:left="255" w:right="0" w:hanging="0"/>
        <w:jc w:val="left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</w:tabs>
        <w:bidi w:val="0"/>
        <w:spacing w:lineRule="auto" w:line="288" w:before="75" w:after="14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По возможности немедленно звоните по телефону «01» (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по мобильному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«101» или </w:t>
      </w:r>
      <w:r>
        <w:rPr>
          <w:rFonts w:ascii="Arial" w:hAnsi="Arial"/>
          <w:b w:val="false"/>
          <w:bCs w:val="false"/>
          <w:i/>
          <w:caps w:val="false"/>
          <w:smallCaps w:val="false"/>
          <w:color w:val="000000"/>
          <w:spacing w:val="0"/>
          <w:sz w:val="22"/>
          <w:szCs w:val="22"/>
        </w:rPr>
        <w:t>«112»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 При своем сообщении сохраняйте спокойствие, выдержку. Старайтесь говорить коротко и понятно. В сообщении необходимо сказать:</w:t>
      </w:r>
    </w:p>
    <w:p>
      <w:pPr>
        <w:pStyle w:val="Style16"/>
        <w:widowControl/>
        <w:numPr>
          <w:ilvl w:val="1"/>
          <w:numId w:val="1"/>
        </w:numPr>
        <w:tabs>
          <w:tab w:val="left" w:pos="0" w:leader="none"/>
        </w:tabs>
        <w:spacing w:before="75" w:after="140"/>
        <w:ind w:left="51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что случилось;</w:t>
      </w:r>
    </w:p>
    <w:p>
      <w:pPr>
        <w:pStyle w:val="Style16"/>
        <w:widowControl/>
        <w:numPr>
          <w:ilvl w:val="1"/>
          <w:numId w:val="1"/>
        </w:numPr>
        <w:tabs>
          <w:tab w:val="left" w:pos="0" w:leader="none"/>
        </w:tabs>
        <w:spacing w:before="75" w:after="140"/>
        <w:ind w:left="51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место, где это произошло (адрес, ориентиры).</w:t>
      </w:r>
    </w:p>
    <w:p>
      <w:pPr>
        <w:pStyle w:val="Style16"/>
        <w:widowControl/>
        <w:numPr>
          <w:ilvl w:val="0"/>
          <w:numId w:val="0"/>
        </w:numPr>
        <w:bidi w:val="0"/>
        <w:spacing w:lineRule="auto" w:line="288" w:before="75" w:after="140"/>
        <w:ind w:left="255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Если Вы оказались очевидцем и Вам ничего не угрожает, постарайтесь оставаться на месте до приезда спасателей, пожарных, сотрудников милиции.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</w:tabs>
        <w:bidi w:val="0"/>
        <w:spacing w:lineRule="auto" w:line="288" w:before="75" w:after="140"/>
        <w:ind w:left="255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</w:tabs>
        <w:bidi w:val="0"/>
        <w:spacing w:lineRule="auto" w:line="288" w:before="75" w:after="140"/>
        <w:ind w:left="255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</w:tabs>
        <w:bidi w:val="0"/>
        <w:spacing w:lineRule="auto" w:line="288" w:before="75" w:after="140"/>
        <w:ind w:left="255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Выполняйте рекомендации специалистов (спасателей и пожарных, сотрудников милиции,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</w:tabs>
        <w:bidi w:val="0"/>
        <w:spacing w:lineRule="auto" w:line="288" w:before="75" w:after="140"/>
        <w:ind w:left="255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Не создавайте условий, препятствующих и затрудняющих действия спасателей, пожарных, медицинских работников, сотрудников милиции, сотрудников общественного транспорта. Пропустите автотранспорт, двигающийся со специальными сигналами и специальной раскраской.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</w:tabs>
        <w:bidi w:val="0"/>
        <w:spacing w:lineRule="auto" w:line="288" w:before="75" w:after="140"/>
        <w:ind w:left="255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Не заходите за ограждение, обозначающее опасную зону.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255" w:hanging="0"/>
      </w:pPr>
    </w:lvl>
    <w:lvl w:ilvl="1">
      <w:start w:val="1"/>
      <w:numFmt w:val="bullet"/>
      <w:suff w:val="nothing"/>
      <w:lvlText w:val=""/>
      <w:lvlJc w:val="left"/>
      <w:pPr>
        <w:ind w:left="510" w:hanging="0"/>
      </w:pPr>
      <w:rPr>
        <w:rFonts w:ascii="Symbol" w:hAnsi="Symbol" w:cs="Symbol" w:hint="default"/>
        <w:sz w:val="22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15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b w:val="false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LibreOffice/5.1.1.3$Windows_X86_64 LibreOffice_project/89f508ef3ecebd2cfb8e1def0f0ba9a803b88a6d</Application>
  <Pages>1</Pages>
  <Words>202</Words>
  <Characters>1490</Characters>
  <CharactersWithSpaces>1679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2013-04-11T05:23:00Z</dcterms:created>
  <dc:creator>LinokEV</dc:creator>
  <dc:description/>
  <dc:language>ru-RU</dc:language>
  <cp:lastModifiedBy/>
  <dcterms:modified xsi:type="dcterms:W3CDTF">2017-04-04T15:32:18Z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