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FA" w:rsidRPr="002B6771" w:rsidRDefault="00CE48FA" w:rsidP="00CE48FA">
      <w:pPr>
        <w:spacing w:after="37" w:line="266" w:lineRule="auto"/>
        <w:ind w:right="649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CE48FA" w:rsidRPr="002B6771" w:rsidRDefault="00CE48FA" w:rsidP="00CE48FA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:rsidR="00CE48FA" w:rsidRPr="002B6771" w:rsidRDefault="00CE48FA" w:rsidP="00CE48FA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:rsidR="00CE48FA" w:rsidRDefault="00CE48FA"/>
    <w:tbl>
      <w:tblPr>
        <w:tblpPr w:leftFromText="180" w:rightFromText="180" w:vertAnchor="text" w:horzAnchor="margin" w:tblpXSpec="center" w:tblpY="177"/>
        <w:tblOverlap w:val="never"/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93"/>
        <w:gridCol w:w="4693"/>
      </w:tblGrid>
      <w:tr w:rsidR="0056580C" w:rsidTr="0056580C">
        <w:trPr>
          <w:trHeight w:val="1688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80C" w:rsidRPr="00FD1FFE" w:rsidRDefault="0056580C" w:rsidP="0056580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Рассмотрено</w:t>
            </w:r>
          </w:p>
          <w:p w:rsidR="0056580C" w:rsidRDefault="0056580C" w:rsidP="0056580C">
            <w:pPr>
              <w:tabs>
                <w:tab w:val="center" w:pos="4677"/>
                <w:tab w:val="right" w:pos="9355"/>
              </w:tabs>
            </w:pPr>
            <w:r>
              <w:t>на заседании ШМО учителей математики, физики и информатики</w:t>
            </w:r>
          </w:p>
          <w:p w:rsidR="0056580C" w:rsidRDefault="0056580C" w:rsidP="0056580C">
            <w:pPr>
              <w:tabs>
                <w:tab w:val="center" w:pos="4677"/>
                <w:tab w:val="right" w:pos="9355"/>
              </w:tabs>
            </w:pPr>
            <w:r>
              <w:t>Протокол № 1 от «29» августа 2023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80C" w:rsidRPr="00FD1FFE" w:rsidRDefault="0056580C" w:rsidP="0056580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Согласовано</w:t>
            </w:r>
          </w:p>
          <w:p w:rsidR="0056580C" w:rsidRDefault="0056580C" w:rsidP="0056580C">
            <w:pPr>
              <w:tabs>
                <w:tab w:val="center" w:pos="4677"/>
                <w:tab w:val="right" w:pos="9355"/>
              </w:tabs>
            </w:pPr>
            <w:r>
              <w:t xml:space="preserve">Заместитель директора по УВР </w:t>
            </w:r>
          </w:p>
          <w:p w:rsidR="0056580C" w:rsidRDefault="0056580C" w:rsidP="0056580C">
            <w:pPr>
              <w:tabs>
                <w:tab w:val="center" w:pos="4677"/>
                <w:tab w:val="right" w:pos="9355"/>
              </w:tabs>
            </w:pPr>
            <w:r>
              <w:t>Е.А. Лавриненко</w:t>
            </w:r>
          </w:p>
          <w:p w:rsidR="0056580C" w:rsidRDefault="0056580C" w:rsidP="0056580C">
            <w:pPr>
              <w:tabs>
                <w:tab w:val="center" w:pos="4677"/>
                <w:tab w:val="right" w:pos="9355"/>
              </w:tabs>
            </w:pPr>
            <w:r>
              <w:t>30.08.2023г.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80C" w:rsidRPr="00FD1FFE" w:rsidRDefault="0056580C" w:rsidP="0056580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D1FFE">
              <w:rPr>
                <w:b/>
              </w:rPr>
              <w:t>Утверждено</w:t>
            </w:r>
          </w:p>
          <w:p w:rsidR="0056580C" w:rsidRDefault="0056580C" w:rsidP="0056580C">
            <w:pPr>
              <w:tabs>
                <w:tab w:val="center" w:pos="4677"/>
                <w:tab w:val="right" w:pos="9355"/>
              </w:tabs>
            </w:pPr>
            <w:r>
              <w:t>Приказ №      от31.08.2023г.</w:t>
            </w:r>
          </w:p>
          <w:p w:rsidR="0056580C" w:rsidRDefault="0056580C" w:rsidP="0056580C">
            <w:pPr>
              <w:tabs>
                <w:tab w:val="center" w:pos="4677"/>
                <w:tab w:val="right" w:pos="9355"/>
              </w:tabs>
            </w:pPr>
            <w:r>
              <w:t>Директор МАОУ СОШ п. Демьянка УМР</w:t>
            </w:r>
          </w:p>
          <w:p w:rsidR="0056580C" w:rsidRDefault="0056580C" w:rsidP="0056580C">
            <w:pPr>
              <w:tabs>
                <w:tab w:val="center" w:pos="4677"/>
                <w:tab w:val="right" w:pos="9355"/>
              </w:tabs>
            </w:pPr>
            <w:r>
              <w:t>И.Н. Кожина_____</w:t>
            </w:r>
          </w:p>
        </w:tc>
      </w:tr>
    </w:tbl>
    <w:p w:rsidR="00034AFB" w:rsidRPr="00034AFB" w:rsidRDefault="00034AFB" w:rsidP="00034A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6580C" w:rsidRDefault="0056580C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6580C" w:rsidRDefault="0056580C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6580C" w:rsidRDefault="0056580C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6580C" w:rsidRDefault="0056580C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6580C" w:rsidRDefault="0056580C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6580C" w:rsidRDefault="0056580C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34AFB" w:rsidRPr="00034AFB" w:rsidRDefault="00034AFB" w:rsidP="005658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034AFB" w:rsidRPr="00034AFB" w:rsidRDefault="00034AFB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34AFB" w:rsidRPr="00034AFB" w:rsidRDefault="00034AFB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курса «Математика»</w:t>
      </w:r>
    </w:p>
    <w:p w:rsidR="00034AFB" w:rsidRPr="00034AFB" w:rsidRDefault="00034AFB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</w:t>
      </w:r>
      <w:r w:rsidR="00510B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034AFB" w:rsidRPr="00034AFB" w:rsidRDefault="00034AFB" w:rsidP="00CE48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034AFB" w:rsidRPr="00034AFB" w:rsidRDefault="00034AFB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34AFB" w:rsidRPr="00034AFB" w:rsidRDefault="00034AFB" w:rsidP="00034AF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034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Демьянка‌ 2023-2024‌</w:t>
      </w:r>
      <w:r w:rsidRPr="00034AF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034AFB" w:rsidRPr="00034AFB" w:rsidRDefault="00034AFB" w:rsidP="00034AF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применения математики для решения научных и прикладных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целями обучения математике в 5–9 классах являются: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ПЛАНИРУЕМЫЕ РЕЗУЛЬТАТЫ ОСВОЕНИЯ ПРОГРАММЫ ПО МАТЕМАТИКЕ НА УРОВНЕ ОСНОВНОГО ОБЩЕГО ОБРАЗОВАНИЯ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математики на уровне основного общего образования направлено на достижение обучающимися личностных, метапредметных и предметных образовательных результатов освоения учебного предмета.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  <w:r>
        <w:rPr>
          <w:color w:val="auto"/>
          <w:sz w:val="28"/>
          <w:szCs w:val="28"/>
        </w:rPr>
        <w:t xml:space="preserve">освоения программы по математике характеризуются: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1) патриотическое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2) гражданское и духовно-нравственное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3) трудовое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4) эстетическое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5) ценности научного познания: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6) физическое воспитание, формирование культуры здоровья и эмоционального благополучия: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color w:val="auto"/>
          <w:sz w:val="28"/>
          <w:szCs w:val="28"/>
        </w:rPr>
        <w:t>сформированностью</w:t>
      </w:r>
      <w:proofErr w:type="spellEnd"/>
      <w:r>
        <w:rPr>
          <w:color w:val="auto"/>
          <w:sz w:val="28"/>
          <w:szCs w:val="28"/>
        </w:rPr>
        <w:t xml:space="preserve"> навыка рефлексии, признанием своего права на ошибку и такого же права другого человека;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7) экологическое воспитание: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8) адаптация к изменяющимся условиям социальной и природной среды: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proofErr w:type="spellStart"/>
      <w:r>
        <w:rPr>
          <w:color w:val="auto"/>
          <w:sz w:val="28"/>
          <w:szCs w:val="28"/>
        </w:rPr>
        <w:t>метапредметные</w:t>
      </w:r>
      <w:proofErr w:type="spellEnd"/>
      <w:r>
        <w:rPr>
          <w:color w:val="auto"/>
          <w:sz w:val="28"/>
          <w:szCs w:val="28"/>
        </w:rPr>
        <w:t xml:space="preserve">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510B4C" w:rsidRDefault="00510B4C" w:rsidP="00510B4C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Познавательные универсальные учебные действия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логические действия: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color w:val="auto"/>
          <w:sz w:val="28"/>
          <w:szCs w:val="28"/>
        </w:rPr>
        <w:t>контрпримеры</w:t>
      </w:r>
      <w:proofErr w:type="spellEnd"/>
      <w:r>
        <w:rPr>
          <w:color w:val="auto"/>
          <w:sz w:val="28"/>
          <w:szCs w:val="28"/>
        </w:rPr>
        <w:t xml:space="preserve">, обосновывать собственные рассуждения;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Базовые исследовательские действия</w:t>
      </w:r>
      <w:r>
        <w:rPr>
          <w:color w:val="auto"/>
          <w:sz w:val="28"/>
          <w:szCs w:val="28"/>
        </w:rPr>
        <w:t xml:space="preserve">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Работа с информацией: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недостаточность и избыточность информации, данных, необходимых для решения задачи;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510B4C" w:rsidRDefault="00510B4C" w:rsidP="00510B4C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Коммуникативные универсальные учебные действия: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 </w:t>
      </w:r>
    </w:p>
    <w:p w:rsidR="00510B4C" w:rsidRDefault="00510B4C" w:rsidP="00510B4C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Регулятивные универсальные учебные действия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Самоорганизация: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Самоконтроль: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 цели, находить ошибку, давать оценку приобретённому опыту.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курсов: в 5–6 классах – курса «Математика», в 7–9 классах – курсов «Алгебра», «Геометрия», «Вероятность и статистика».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ФЕДЕРАЛЬНАЯ РАБОЧАЯ ПРОГРАММА УЧЕБНОГО КУРСА «МАТЕМАТИКА» В 5–6 КЛАССАХ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ПОЯСНИТЕЛЬНАЯ ЗАПИСКА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Приоритетными целями обучения математике в 5–6 классах являются: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обучающихся на доступном для них уровне к осознанию взаимосвязи математики и окружающего мира;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</w:t>
      </w:r>
      <w:r>
        <w:rPr>
          <w:color w:val="auto"/>
          <w:sz w:val="28"/>
          <w:szCs w:val="28"/>
        </w:rPr>
        <w:lastRenderedPageBreak/>
        <w:t xml:space="preserve">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>
        <w:rPr>
          <w:color w:val="auto"/>
          <w:sz w:val="28"/>
          <w:szCs w:val="28"/>
        </w:rPr>
        <w:t>подтема</w:t>
      </w:r>
      <w:proofErr w:type="spellEnd"/>
      <w:r>
        <w:rPr>
          <w:color w:val="auto"/>
          <w:sz w:val="28"/>
          <w:szCs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</w:t>
      </w:r>
    </w:p>
    <w:p w:rsidR="00034AFB" w:rsidRPr="00034AFB" w:rsidRDefault="00510B4C" w:rsidP="00510B4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sz w:val="28"/>
          <w:szCs w:val="28"/>
        </w:rPr>
        <w:t>Общее число часов, рекомендованных для изучения математики, – 340 часов: в 5 классе – 170 часов (5 часов в неделю), в 6 классе – 170 часов (5 часов в неделю).</w:t>
      </w:r>
      <w:r w:rsidR="00034AFB" w:rsidRPr="00034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10B4C" w:rsidRDefault="00510B4C" w:rsidP="00510B4C">
      <w:pPr>
        <w:pStyle w:val="Default"/>
        <w:rPr>
          <w:b/>
          <w:bCs/>
          <w:sz w:val="28"/>
          <w:szCs w:val="28"/>
        </w:rPr>
      </w:pP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ОБУЧЕНИЯ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КЛАСС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Натуральные числа и нуль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Натуральное число. Ряд натуральных чисел. Число 0. Изображение натуральных чисел точками на координатной (числовой) прямой.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показателем. Запись числа в виде суммы разрядных слагаемых.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Дроби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Сложение и вычитание дробей. Умножение и деление дробей, взаимно-обратные дроби. Нахождение части целого и целого по его части.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</w:r>
    </w:p>
    <w:p w:rsidR="00510B4C" w:rsidRDefault="00510B4C" w:rsidP="00510B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Арифметические действия с десятичными дробями. Округление десятичных дробей.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текстовых задач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основных задач на дроби.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данных в виде таблиц, столбчатых диаграмм.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Наглядная геометрия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фигурах на плоскости: многоугольник, прямоугольник, квадрат, треугольник, о равенстве фигур.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прямоугольного параллелепипеда, куба. Единицы измерения объёма.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 КЛАСС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Натуральные числа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Дроби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Отношение. Деление в данном отношении. Масштаб, пропорция. Применение пропорций при решении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Положительные и отрицательные числа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Буквенные выражения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текстовых задач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и прикидка, округление результата. Составление буквенных выражений по условию задачи.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данных с помощью таблиц и диаграмм. Столбчатые диаграммы: чтение и построение. Чтение круговых диаграмм.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Наглядная геометрия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Симметрия: центральная, осевая и зеркальная симметрии.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Построение симметричных фигур.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объёма, единицы измерения объёма. Объём прямоугольного параллелепипеда, куба.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5 классе</w:t>
      </w:r>
      <w:r>
        <w:rPr>
          <w:color w:val="auto"/>
          <w:sz w:val="28"/>
          <w:szCs w:val="28"/>
        </w:rPr>
        <w:t xml:space="preserve">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правильно употреблять термины, связанные с натуральными числами, обыкновенными и десятичными дробями.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и упорядочивать натуральные числа, сравнивать в простейших случаях обыкновенные дроби, десятичные дроби.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арифметические действия с натуральными числами, с обыкновенными дробями в простейших случаях.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проверку, прикидку результата вычислений.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Округлять натуральные числа.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текстовых задач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краткие записи, схемы, таблицы, обозначения при решении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другие.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Наглядная геометрия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геометрическими понятиями: точка, прямая, отрезок, луч, угол, многоугольник, окружность, круг.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объектов окружающего мира, имеющих форму изученных геометрических фигур.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терминологию, связанную с углами: вершина сторона, с многоугольниками: угол, вершина, сторона, диагональ, с окружностью: радиус, диаметр, центр.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Изображать изученные геометрические фигуры на нелинованной и клетчатой бумаге с помощью циркуля и линейки.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свойства сторон и углов прямоугольника, квадрата для их построения, вычисления площади и периметра.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основными метрическими единицами измерения длины, площади; выражать одни единицы величины через другие.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параллелепипед, куб, использовать терминологию: вершина, ребро грань, измерения, находить измерения параллелепипеда, куба.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объём куба, параллелепипеда по заданным измерениям, пользоваться единицами измерения объёма.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несложные задачи на измерение геометрических величин в практических ситуациях.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учебного курса к концу обучения </w:t>
      </w:r>
      <w:r>
        <w:rPr>
          <w:b/>
          <w:bCs/>
          <w:color w:val="auto"/>
          <w:sz w:val="28"/>
          <w:szCs w:val="28"/>
        </w:rPr>
        <w:t>в 6 классе</w:t>
      </w:r>
      <w:r>
        <w:rPr>
          <w:color w:val="auto"/>
          <w:sz w:val="28"/>
          <w:szCs w:val="28"/>
        </w:rPr>
        <w:t xml:space="preserve">: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Числа и вычисления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и упорядочивать целые числа, обыкновенные и десятичные дроби, сравнивать числа одного и разных знаков.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точки в прямоугольной системе координат с координатами этой точки.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Округлять целые числа и десятичные дроби, находить приближения чисел.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Числовые и буквенные выражения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признаками делимости, раскладывать натуральные числа на простые множители.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масштабом, составлять пропорции и отношения.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Находить неизвестный компонент равенства.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Решение текстовых задач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многошаговые текстовые задачи арифметическим способом.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задачи, связанные с отношением, пропорциональностью величин, процентами, решать три основные задачи на дроби и проценты.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объёма работы, используя арифметические действия, оценку, прикидку, пользоваться единицами измерения соответствующих величин. </w:t>
      </w:r>
    </w:p>
    <w:p w:rsidR="00510B4C" w:rsidRDefault="00510B4C" w:rsidP="008521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буквенные выражения по условию задачи. 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Представлять информацию с помощью таблиц, линейной и столбчатой диаграмм.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Наглядная геометрия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на клетчатой бумаге прямоугольный параллелепипед. </w:t>
      </w:r>
    </w:p>
    <w:p w:rsidR="00510B4C" w:rsidRDefault="00510B4C" w:rsidP="00510B4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63464" w:rsidRDefault="00510B4C" w:rsidP="00510B4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sz w:val="28"/>
          <w:szCs w:val="28"/>
        </w:rPr>
        <w:t>Решать несложные задачи на нахождение геометрических величин в практических ситуациях.</w:t>
      </w:r>
    </w:p>
    <w:p w:rsidR="00034AFB" w:rsidRPr="00034AFB" w:rsidRDefault="00863464" w:rsidP="0086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Т</w:t>
      </w:r>
      <w:r w:rsidR="00034AFB"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ЕМАТИЧЕСКОЕ ПЛАНИРОВАНИЕ</w:t>
      </w:r>
    </w:p>
    <w:p w:rsidR="00034AFB" w:rsidRPr="00034AFB" w:rsidRDefault="00034AFB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885"/>
        <w:gridCol w:w="652"/>
        <w:gridCol w:w="2055"/>
        <w:gridCol w:w="2112"/>
        <w:gridCol w:w="4810"/>
      </w:tblGrid>
      <w:tr w:rsidR="00034AFB" w:rsidRPr="00034AFB" w:rsidTr="00034AF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34AFB" w:rsidRPr="00034AFB" w:rsidTr="00034AF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34AFB" w:rsidRPr="00034AFB" w:rsidRDefault="00034AFB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4413"/>
        <w:gridCol w:w="652"/>
        <w:gridCol w:w="2138"/>
        <w:gridCol w:w="2194"/>
        <w:gridCol w:w="5087"/>
      </w:tblGrid>
      <w:tr w:rsidR="00034AFB" w:rsidRPr="00034AFB" w:rsidTr="00034AF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34AFB" w:rsidRPr="00034AFB" w:rsidTr="00034AF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Прямые на плоскости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34AFB" w:rsidRPr="00034AFB" w:rsidRDefault="00034AFB" w:rsidP="0086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034AFB" w:rsidRPr="00034AFB" w:rsidRDefault="00034AFB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689"/>
        <w:gridCol w:w="652"/>
        <w:gridCol w:w="1709"/>
        <w:gridCol w:w="1766"/>
        <w:gridCol w:w="1182"/>
        <w:gridCol w:w="3618"/>
      </w:tblGrid>
      <w:tr w:rsidR="00034AFB" w:rsidRPr="00034AFB" w:rsidTr="00034AF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34AFB" w:rsidRPr="00034AFB" w:rsidTr="00034AF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https://m.edsoo.ru/f2a0cc0c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https://m.edsoo.ru/f2a0cafe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https://m.edsoo.ru/f2a0e0fc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https://m.edsoo.ru/f2a0e2a0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https://m.edsoo.ru/f2a0e426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https://m.edsoo.ru/f2a0ce32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https://m.edsoo.ru/f2a0cf54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https://m.edsoo.ru/f2a0d300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https://m.edsoo.ru/f2a0d440</w:t>
              </w:r>
            </w:hyperlink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863464" w:rsidP="0086346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863464" w:rsidP="008634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https://m.edsoo.ru/f2a0eaca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https://m.edsoo.ru/f2a0f5ba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https://m.edsoo.ru/f2a0f704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https://m.edsoo.ru/f2a0fd8a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https://m.edsoo.ru/f2a1015e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https://m.edsoo.ru/f2a10c3a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https://m.edsoo.ru/f2a10da2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https://m.edsoo.ru/f2a104ec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https://m.edsoo.ru/f2a0ef3e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https://m.edsoo.ru/f2a116b2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https://m.edsoo.ru/f2a1116c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https://m.edsoo.ru/f2a114fa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https://m.edsoo.ru/f2a11a90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https://m.edsoo.ru/f2a11bb2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https://m.edsoo.ru/f2a11806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https://m.edsoo.ru/f2a1196e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https://m.edsoo.ru/f2a11f18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https://m.edsoo.ru/f2a12080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https://m.edsoo.ru/f2a123fa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https://m.edsoo.ru/f2a0f894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https://m.edsoo.ru/f2a0f9fc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https://m.edsoo.ru/f2a121a2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https://m.edsoo.ru/f2a12558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https://m.edsoo.ru/f2a12832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https://m.edsoo.ru/f2a12990</w:t>
              </w:r>
            </w:hyperlink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DF1C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1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"Натуральные числа и нуль"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https://m.edsoo.ru/f2a12cba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Точка, прямая, отрезок, луч. Ломаная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https://m.edsoo.ru/f2a0d54e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https://m.edsoo.ru/f2a0daee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https://m.edsoo.ru/f2a0df3a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https://m.edsoo.ru/f2a0d684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https://m.edsoo.ru/f2a0d7e2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https://m.edsoo.ru/f2a1302a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https://m.edsoo.ru/f2a1319c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https://m.edsoo.ru/f2a132fa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https://m.edsoo.ru/f2a13476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углов"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https://m.edsoo.ru/f2a13606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https://m.edsoo.ru/f2a13764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https://m.edsoo.ru/f2a13c8c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https://m.edsoo.ru/f2a14146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https://m.edsoo.ru/f2a153f2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https://m.edsoo.ru/f2a15582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https://m.edsoo.ru/f2a143e4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https://m.edsoo.ru/f2a1451a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https://m.edsoo.ru/f2a1463c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https://m.edsoo.ru/f2a1475e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https://m.edsoo.ru/f2a14c90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https://m.edsoo.ru/f2a14de4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https://m.edsoo.ru/f2a14f74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https://m.edsoo.ru/f2a151f4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https://m.edsoo.ru/f2a17cc4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https://m.edsoo.ru/f2a17e54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https://m.edsoo.ru/f2a1802a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https://m.edsoo.ru/f2a1835e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https://m.edsoo.ru/f2a1592e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https://m.edsoo.ru/f2a15a5a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https://m.edsoo.ru/f2a15b68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https://m.edsoo.ru/f2a15e2e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https://m.edsoo.ru/f2a184e4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https://m.edsoo.ru/f2a18692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https://m.edsoo.ru/f2a18a20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https://m.edsoo.ru/f2a18b56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https://m.edsoo.ru/f2a19088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https://m.edsoo.ru/f2a19560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https://m.edsoo.ru/f2a196a0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https://m.edsoo.ru/f2a198da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https://m.edsoo.ru/f2a181ce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https://m.edsoo.ru/f2a1835e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https://m.edsoo.ru/f2a18c5a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https://m.edsoo.ru/f2a18e76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https://m.edsoo.ru/f2a18f7a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https://m.edsoo.ru/f2a199f2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https://m.edsoo.ru/f2a19c2c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https://m.edsoo.ru/f2a1a1d6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https://m.edsoo.ru/f2a1a2ee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https://m.edsoo.ru/f2a1a3fc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DF1C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2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"Обыкновенные дроби"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https://m.edsoo.ru/f2a1a51e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https://m.edsoo.ru/f2a16ae0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https://m.edsoo.ru/f2a16c7a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https://m.edsoo.ru/f2a16e1e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https://m.edsoo.ru/f2a16194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https://m.edsoo.ru/f2a16fe0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https://m.edsoo.ru/f2a17184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https://m.edsoo.ru/f2a17328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https://m.edsoo.ru/f2a1691e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https://m.edsoo.ru/f2a1b55e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https://m.edsoo.ru/f2a1b87e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https://m.edsoo.ru/f2a1bcfc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https://m.edsoo.ru/f2a1c49a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https://m.edsoo.ru/f2a1c63e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https://m.edsoo.ru/f2a1cb02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https://m.edsoo.ru/f2a1cc2e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https://m.edsoo.ru/f2a1ce4a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https://m.edsoo.ru/f2a1cf62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https://m.edsoo.ru/f2a1d174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https://m.edsoo.ru/f2a1d516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https://m.edsoo.ru/f2a1d64c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https://m.edsoo.ru/f2a1d750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https://m.edsoo.ru/f2a1d85e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https://m.edsoo.ru/f2a1d962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https://m.edsoo.ru/f2a1da7a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https://m.edsoo.ru/f2a1db88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https://m.edsoo.ru/f2a1e01a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https://m.edsoo.ru/f2a1e150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https://m.edsoo.ru/f2a1e268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https://m.edsoo.ru/f2a1e3da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https://m.edsoo.ru/f2a1e4f2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https://m.edsoo.ru/f2a1e4f2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https://m.edsoo.ru/f2a1e5f6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https://m.edsoo.ru/f2a1e704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https://m.edsoo.ru/f2a1e826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https://m.edsoo.ru/f2a1eb50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https://m.edsoo.ru/f2a1ec68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https://m.edsoo.ru/f2a1ed8a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https://m.edsoo.ru/f2a1ef10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https://m.edsoo.ru/f2a1f028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https://m.edsoo.ru/f2a1f136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DF1C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3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"Десятичные дроби"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https://m.edsoo.ru/f2a1f23a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Многогранники. Изображение многогранников. Модели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пространственных тел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https://m.edsoo.ru/f2a1a69a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https://m.edsoo.ru/f2a1ad2a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https://m.edsoo.ru/f2a1a802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https://m.edsoo.ru/f2a1a924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"Развёртка куба"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https://m.edsoo.ru/f2a1aef6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https://m.edsoo.ru/f2a1b09a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https://m.edsoo.ru/f2a1b248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https://m.edsoo.ru/f2a1f76c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https://m.edsoo.ru/f2a1f924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https://m.edsoo.ru/f2a1faaa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https://m.edsoo.ru/f2a1fc08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https://m.edsoo.ru/f2a1feec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https://m.edsoo.ru/f2a200a4</w:t>
              </w:r>
            </w:hyperlink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https://m.edsoo.ru/f2a201f8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https://m.edsoo.ru/f2a20388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https://m.edsoo.ru/f2a2069e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63464" w:rsidRDefault="00863464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34AFB" w:rsidRPr="00034AFB" w:rsidRDefault="00034AFB" w:rsidP="00034AF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762"/>
        <w:gridCol w:w="652"/>
        <w:gridCol w:w="1697"/>
        <w:gridCol w:w="1754"/>
        <w:gridCol w:w="1174"/>
        <w:gridCol w:w="3581"/>
      </w:tblGrid>
      <w:tr w:rsidR="00034AFB" w:rsidRPr="00034AFB" w:rsidTr="00034AF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34AFB" w:rsidRPr="00034AFB" w:rsidTr="00034AF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https://m.edsoo.ru/f2a208ec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https://m.edsoo.ru/f2a20aea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https://m.edsoo.ru/f2a2140e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https://m.edsoo.ru/f2a21580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https://m.edsoo.ru/f2a216de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https://m.edsoo.ru/f2a2180a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https://m.edsoo.ru/f2a20c48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https://m.edsoo.ru/f2a20d6a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863464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863464" w:rsidP="0086346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https://m.edsoo.ru/f2a21274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https://m.edsoo.ru/f2a22a3e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https://m.edsoo.ru/f2a22b9c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https://m.edsoo.ru/f2a2340c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https://m.edsoo.ru/f2a22d2c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https://m.edsoo.ru/f2a23254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https://m.edsoo.ru/f2a24104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https://m.edsoo.ru/f2a21e90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https://m.edsoo.ru/f2a2226e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https://m.edsoo.ru/f2a22412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https://m.edsoo.ru/f2a226e2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https://m.edsoo.ru/f2a228a4</w:t>
              </w:r>
            </w:hyperlink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1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"Натуральные числа"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https://m.edsoo.ru/f2a242a8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https://m.edsoo.ru/f2a24442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https://m.edsoo.ru/f2a24596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https://m.edsoo.ru/f2a248d4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https://m.edsoo.ru/f2a24a32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https://m.edsoo.ru/f2a24776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https://m.edsoo.ru/f2a24eb0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https://m.edsoo.ru/f2a261fc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https://m.edsoo.ru/f2a26670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https://m.edsoo.ru/f2a26936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https://m.edsoo.ru/f2a26ab2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https://m.edsoo.ru/f2a2721e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https://m.edsoo.ru/f2a2749e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https://m.edsoo.ru/f2a275ac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https://m.edsoo.ru/f2a2638c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https://m.edsoo.ru/f2a276c4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https://m.edsoo.ru/f2a277dc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https://m.edsoo.ru/f2a27d40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https://m.edsoo.ru/f2a27ec6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https://m.edsoo.ru/f2a27c00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https://m.edsoo.ru/f2a282c2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https://m.edsoo.ru/f2a28448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https://m.edsoo.ru/f2a28a7e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https://m.edsoo.ru/f2a28c22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https://m.edsoo.ru/f2a28d76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https://m.edsoo.ru/f2a28efc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https://m.edsoo.ru/f2a29064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https://m.edsoo.ru/f2a291e0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https://m.edsoo.ru/f2a26512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https://m.edsoo.ru/f2a2818c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https://m.edsoo.ru/f2a29546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https://m.edsoo.ru/f2a29a46</w:t>
              </w:r>
            </w:hyperlink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DF1C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DF1C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"Дроби"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https://m.edsoo.ru/f2a29d34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https://m.edsoo.ru/f2a29bea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https://m.edsoo.ru/f2a2509a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https://m.edsoo.ru/f2a25428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https://m.edsoo.ru/f2a252ca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https://m.edsoo.ru/f2a257fc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"Осевая симметрия"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https://m.edsoo.ru/f2a2598c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Симметрия в пространстве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https://m.edsoo.ru/f2a25ae0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https://m.edsoo.ru/f2a2b274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https://m.edsoo.ru/f2a2b972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https://m.edsoo.ru/f2a2bada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https://m.edsoo.ru/f2a2bbe8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https://m.edsoo.ru/f2a2bd14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https://m.edsoo.ru/f2a2be40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Четырёхугольник, примеры четырёхугольников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https://m.edsoo.ru/f2a2a19e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https://m.edsoo.ru/f2a2a2f2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https://m.edsoo.ru/f2a2a75c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https://m.edsoo.ru/f2a2ab94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https://m.edsoo.ru/f2a29eb0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Приближённое измерение площади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"Площадь круга"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https://m.edsoo.ru/f2a2ae8c</w:t>
              </w:r>
            </w:hyperlink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№3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"Выражения с буквами. Фигуры на плоскости"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https://m.edsoo.ru/f2a2bf6c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https://m.edsoo.ru/f2a2c07a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https://m.edsoo.ru/f2a2c17e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https://m.edsoo.ru/f2a2c886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https://m.edsoo.ru/f2a2ca3e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https://m.edsoo.ru/f2a2cba6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https://m.edsoo.ru/f2a2ce30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https://m.edsoo.ru/f2a2cf48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https://m.edsoo.ru/f2a2d830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https://m.edsoo.ru/f2a2d984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https://m.edsoo.ru/f2a2dab0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https://m.edsoo.ru/f2a2ddee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https://m.edsoo.ru/f2a2defc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https://m.edsoo.ru/f2a2e384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https://m.edsoo.ru/f2a2e5f0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https://m.edsoo.ru/f2a2e762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https://m.edsoo.ru/f2a2eb90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https://m.edsoo.ru/f2a2ecf8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https://m.edsoo.ru/f2a2ee10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https://m.edsoo.ru/f2a2f248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Арифметические действия с положительными и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https://m.edsoo.ru/f2a3035a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https://m.edsoo.ru/f2a304c2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https://m.edsoo.ru/f2a305e4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https://m.edsoo.ru/f2a30706</w:t>
              </w:r>
            </w:hyperlink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 w:rsidR="0086346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4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темам "Буквенные выражения. Положительные и отрицательные числа"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https://m.edsoo.ru/f2a30ca6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 точки на плоскости, абсцисса и ордината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https://m.edsoo.ru/f2a311d8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https://m.edsoo.ru/f2a3178c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диаграмм"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https://m.edsoo.ru/f2a318ae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текстовых задач, содержащих данные,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https://m.edsoo.ru/f2a319c6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https://m.edsoo.ru/f2a31afc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https://m.edsoo.ru/f2a3206a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развёрток многогранников, цилиндра и конуса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https://m.edsoo.ru/f2a3252e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объёма; единицы измерения объёма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https://m.edsoo.ru/f2a321c8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https://m.edsoo.ru/f2a3234e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https://m.edsoo.ru/f2a328f8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https://m.edsoo.ru/f2a32a9c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https://m.edsoo.ru/f2a32bd2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https://m.edsoo.ru/f2a3312c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https://m.edsoo.ru/f2a33352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https://m.edsoo.ru/f2a33596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https://m.edsoo.ru/f2a33780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https://m.edsoo.ru/f2a338b6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https://m.edsoo.ru/f2a339ce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https://m.edsoo.ru/f2a33ad2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https://m.edsoo.ru/f2a33bd6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https://m.edsoo.ru/f2a33f46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https://m.edsoo.ru/f2a340b8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https://m.edsoo.ru/f2a3420c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https://m.edsoo.ru/f2a3432e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https://m.edsoo.ru/f2a34478</w:t>
              </w:r>
            </w:hyperlink>
          </w:p>
        </w:tc>
      </w:tr>
      <w:tr w:rsidR="00034AFB" w:rsidRPr="00034AFB" w:rsidTr="00863464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034AFB" w:rsidRPr="00034AFB" w:rsidRDefault="00DF1C91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034AFB"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https://m.edsoo.ru/f2a3482e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https://m.edsoo.ru/f2a34950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034AF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https://m.edsoo.ru/f2a34d2e</w:t>
              </w:r>
            </w:hyperlink>
          </w:p>
        </w:tc>
      </w:tr>
      <w:tr w:rsidR="00034AFB" w:rsidRPr="00034AFB" w:rsidTr="00034AFB">
        <w:trPr>
          <w:tblCellSpacing w:w="15" w:type="dxa"/>
        </w:trPr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034AFB" w:rsidRPr="00034AFB" w:rsidRDefault="00863464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AFB" w:rsidRPr="00034AFB" w:rsidRDefault="00034AFB" w:rsidP="00034AF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034AFB" w:rsidRPr="00034AFB" w:rsidRDefault="00034AFB" w:rsidP="00034AF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373627" w:rsidRDefault="00373627"/>
    <w:sectPr w:rsidR="00373627" w:rsidSect="00034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7E8512"/>
    <w:multiLevelType w:val="hybridMultilevel"/>
    <w:tmpl w:val="23734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1F2E7C"/>
    <w:multiLevelType w:val="hybridMultilevel"/>
    <w:tmpl w:val="87EF49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27444F"/>
    <w:multiLevelType w:val="hybridMultilevel"/>
    <w:tmpl w:val="B67438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AD5C59"/>
    <w:multiLevelType w:val="multilevel"/>
    <w:tmpl w:val="221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BDC00"/>
    <w:multiLevelType w:val="hybridMultilevel"/>
    <w:tmpl w:val="9B9B82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1B372A"/>
    <w:multiLevelType w:val="multilevel"/>
    <w:tmpl w:val="149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F4FE4"/>
    <w:multiLevelType w:val="multilevel"/>
    <w:tmpl w:val="323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FCF24A"/>
    <w:multiLevelType w:val="hybridMultilevel"/>
    <w:tmpl w:val="79149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136E7F"/>
    <w:multiLevelType w:val="multilevel"/>
    <w:tmpl w:val="A73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3C07D1"/>
    <w:multiLevelType w:val="multilevel"/>
    <w:tmpl w:val="2348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CD178F"/>
    <w:multiLevelType w:val="multilevel"/>
    <w:tmpl w:val="E26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6970FF"/>
    <w:multiLevelType w:val="hybridMultilevel"/>
    <w:tmpl w:val="89774D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0B2E54"/>
    <w:multiLevelType w:val="multilevel"/>
    <w:tmpl w:val="1D0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1B8991"/>
    <w:multiLevelType w:val="hybridMultilevel"/>
    <w:tmpl w:val="B96B35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ED9F03B"/>
    <w:multiLevelType w:val="hybridMultilevel"/>
    <w:tmpl w:val="95008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AFB"/>
    <w:rsid w:val="00034AFB"/>
    <w:rsid w:val="001A4E48"/>
    <w:rsid w:val="00373627"/>
    <w:rsid w:val="00510B4C"/>
    <w:rsid w:val="0056580C"/>
    <w:rsid w:val="00852139"/>
    <w:rsid w:val="00863464"/>
    <w:rsid w:val="00CE48FA"/>
    <w:rsid w:val="00D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0F6FC-F1D7-4235-9BA9-411F040A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AFB"/>
    <w:rPr>
      <w:b/>
      <w:bCs/>
    </w:rPr>
  </w:style>
  <w:style w:type="character" w:customStyle="1" w:styleId="placeholder-mask">
    <w:name w:val="placeholder-mask"/>
    <w:basedOn w:val="a0"/>
    <w:rsid w:val="00034AFB"/>
  </w:style>
  <w:style w:type="character" w:customStyle="1" w:styleId="placeholder">
    <w:name w:val="placeholder"/>
    <w:basedOn w:val="a0"/>
    <w:rsid w:val="00034AFB"/>
  </w:style>
  <w:style w:type="character" w:styleId="a5">
    <w:name w:val="Hyperlink"/>
    <w:basedOn w:val="a0"/>
    <w:uiPriority w:val="99"/>
    <w:semiHidden/>
    <w:unhideWhenUsed/>
    <w:rsid w:val="00034AFB"/>
    <w:rPr>
      <w:color w:val="0000FF"/>
      <w:u w:val="single"/>
    </w:rPr>
  </w:style>
  <w:style w:type="paragraph" w:customStyle="1" w:styleId="Default">
    <w:name w:val="Default"/>
    <w:rsid w:val="0051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39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78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0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9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9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8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2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3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0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0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9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7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90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3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1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5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5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1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5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4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5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6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0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5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1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5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5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1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4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6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9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3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0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4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8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7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4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5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4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0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3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1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2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7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3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2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0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3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4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2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1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6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5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9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4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7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7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9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37</Pages>
  <Words>12166</Words>
  <Characters>69347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LuzanovaLV</dc:creator>
  <cp:lastModifiedBy>Злыгостева Динара Закировна</cp:lastModifiedBy>
  <cp:revision>4</cp:revision>
  <dcterms:created xsi:type="dcterms:W3CDTF">2023-08-30T06:55:00Z</dcterms:created>
  <dcterms:modified xsi:type="dcterms:W3CDTF">2023-09-18T04:59:00Z</dcterms:modified>
</cp:coreProperties>
</file>