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8A" w:rsidRDefault="00726E8A" w:rsidP="00726E8A">
      <w:pPr>
        <w:jc w:val="center"/>
      </w:pPr>
      <w:r>
        <w:t>Муниципальное автономное общеобразовательное учреждение</w:t>
      </w:r>
    </w:p>
    <w:p w:rsidR="00726E8A" w:rsidRDefault="00726E8A" w:rsidP="00726E8A">
      <w:pPr>
        <w:jc w:val="center"/>
      </w:pPr>
      <w:r>
        <w:t>«Средняя общеобразовательная школа п. Демьянка»</w:t>
      </w:r>
    </w:p>
    <w:p w:rsidR="00726E8A" w:rsidRDefault="00726E8A" w:rsidP="00726E8A">
      <w:pPr>
        <w:jc w:val="center"/>
      </w:pPr>
      <w:r>
        <w:t>Уватского муниципального района</w:t>
      </w:r>
    </w:p>
    <w:p w:rsidR="00726E8A" w:rsidRDefault="00726E8A" w:rsidP="00726E8A"/>
    <w:tbl>
      <w:tblPr>
        <w:tblStyle w:val="aff0"/>
        <w:tblpPr w:leftFromText="180" w:rightFromText="180" w:vertAnchor="text" w:horzAnchor="margin" w:tblpY="-11"/>
        <w:tblOverlap w:val="never"/>
        <w:tblW w:w="10964" w:type="dxa"/>
        <w:tblInd w:w="0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726E8A" w:rsidTr="000B7622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E8A" w:rsidRDefault="00726E8A" w:rsidP="000B7622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726E8A" w:rsidRDefault="00726E8A" w:rsidP="000B7622">
            <w:pPr>
              <w:rPr>
                <w:color w:val="FF0000"/>
              </w:rPr>
            </w:pPr>
            <w:r>
              <w:t xml:space="preserve">на заседании ШМО </w:t>
            </w:r>
          </w:p>
          <w:p w:rsidR="00726E8A" w:rsidRDefault="00726E8A" w:rsidP="000B7622">
            <w:r>
              <w:t>учителей начальных классов</w:t>
            </w:r>
          </w:p>
          <w:p w:rsidR="00726E8A" w:rsidRDefault="00726E8A" w:rsidP="000B7622">
            <w:r>
              <w:t xml:space="preserve">Протокол № 1  </w:t>
            </w:r>
          </w:p>
          <w:p w:rsidR="00726E8A" w:rsidRDefault="00726E8A" w:rsidP="000B7622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E8A" w:rsidRDefault="00726E8A" w:rsidP="000B762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26E8A" w:rsidRDefault="00726E8A" w:rsidP="000B7622">
            <w:r>
              <w:t xml:space="preserve">Заместитель директора по УВР </w:t>
            </w:r>
          </w:p>
          <w:p w:rsidR="00726E8A" w:rsidRDefault="00726E8A" w:rsidP="000B7622">
            <w:r>
              <w:t>Е.А. Лавриненко</w:t>
            </w:r>
          </w:p>
          <w:p w:rsidR="00726E8A" w:rsidRDefault="00726E8A" w:rsidP="000B7622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6E8A" w:rsidRDefault="00726E8A" w:rsidP="000B7622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726E8A" w:rsidRDefault="00726E8A" w:rsidP="000B7622">
            <w:r>
              <w:t>Приказ №</w:t>
            </w:r>
          </w:p>
          <w:p w:rsidR="00726E8A" w:rsidRDefault="00726E8A" w:rsidP="000B7622">
            <w:r>
              <w:t>От  31.08.2023г.</w:t>
            </w:r>
          </w:p>
          <w:p w:rsidR="00726E8A" w:rsidRDefault="00726E8A" w:rsidP="000B7622">
            <w:r>
              <w:t xml:space="preserve">Директор МАОУ СОШ </w:t>
            </w:r>
          </w:p>
          <w:p w:rsidR="00726E8A" w:rsidRDefault="00726E8A" w:rsidP="000B7622">
            <w:r>
              <w:t>п. Демьянка УМР</w:t>
            </w:r>
          </w:p>
          <w:p w:rsidR="00726E8A" w:rsidRDefault="00726E8A" w:rsidP="000B7622">
            <w:r>
              <w:t>И.Н. Кожина_____</w:t>
            </w:r>
          </w:p>
        </w:tc>
      </w:tr>
    </w:tbl>
    <w:p w:rsidR="00726E8A" w:rsidRDefault="00726E8A" w:rsidP="00726E8A">
      <w:pPr>
        <w:jc w:val="center"/>
      </w:pPr>
    </w:p>
    <w:p w:rsidR="00726E8A" w:rsidRDefault="00726E8A" w:rsidP="00726E8A">
      <w:pPr>
        <w:jc w:val="center"/>
        <w:rPr>
          <w:b/>
          <w:sz w:val="36"/>
          <w:szCs w:val="36"/>
        </w:rPr>
      </w:pPr>
    </w:p>
    <w:p w:rsidR="00726E8A" w:rsidRDefault="00726E8A" w:rsidP="00726E8A">
      <w:pPr>
        <w:jc w:val="center"/>
        <w:rPr>
          <w:b/>
          <w:sz w:val="36"/>
          <w:szCs w:val="36"/>
        </w:rPr>
      </w:pPr>
    </w:p>
    <w:p w:rsidR="00726E8A" w:rsidRDefault="00726E8A" w:rsidP="00726E8A">
      <w:pPr>
        <w:jc w:val="center"/>
        <w:rPr>
          <w:b/>
          <w:sz w:val="36"/>
          <w:szCs w:val="36"/>
        </w:rPr>
      </w:pPr>
    </w:p>
    <w:p w:rsidR="00726E8A" w:rsidRDefault="00726E8A" w:rsidP="00726E8A">
      <w:pPr>
        <w:jc w:val="center"/>
        <w:rPr>
          <w:b/>
          <w:sz w:val="36"/>
          <w:szCs w:val="36"/>
        </w:rPr>
      </w:pPr>
    </w:p>
    <w:p w:rsidR="00726E8A" w:rsidRDefault="00726E8A" w:rsidP="00726E8A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Адаптированная рабочая программа</w:t>
      </w:r>
    </w:p>
    <w:p w:rsidR="00726E8A" w:rsidRDefault="00726E8A" w:rsidP="00726E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музыке </w:t>
      </w:r>
    </w:p>
    <w:p w:rsidR="00726E8A" w:rsidRDefault="00726E8A" w:rsidP="00726E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тнр (вариант 5.2)</w:t>
      </w:r>
    </w:p>
    <w:p w:rsidR="00726E8A" w:rsidRDefault="00726E8A" w:rsidP="00726E8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:rsidR="00726E8A" w:rsidRDefault="00726E8A" w:rsidP="00726E8A">
      <w:pPr>
        <w:rPr>
          <w:b/>
          <w:color w:val="FF0000"/>
          <w:sz w:val="36"/>
          <w:szCs w:val="36"/>
        </w:rPr>
      </w:pPr>
    </w:p>
    <w:bookmarkEnd w:id="0"/>
    <w:p w:rsidR="00726E8A" w:rsidRDefault="00726E8A" w:rsidP="00726E8A">
      <w:pPr>
        <w:jc w:val="center"/>
        <w:rPr>
          <w:b/>
          <w:sz w:val="36"/>
          <w:szCs w:val="36"/>
        </w:rPr>
      </w:pPr>
    </w:p>
    <w:p w:rsidR="00726E8A" w:rsidRDefault="00726E8A" w:rsidP="00726E8A">
      <w:pPr>
        <w:jc w:val="center"/>
        <w:rPr>
          <w:b/>
          <w:sz w:val="36"/>
          <w:szCs w:val="36"/>
        </w:rPr>
      </w:pPr>
    </w:p>
    <w:p w:rsidR="00726E8A" w:rsidRDefault="00726E8A" w:rsidP="00726E8A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</w:t>
      </w:r>
    </w:p>
    <w:p w:rsidR="00726E8A" w:rsidRDefault="00726E8A" w:rsidP="00726E8A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:rsidR="00726E8A" w:rsidRDefault="00726E8A" w:rsidP="00726E8A">
      <w:pPr>
        <w:jc w:val="center"/>
        <w:rPr>
          <w:b/>
          <w:sz w:val="20"/>
          <w:szCs w:val="20"/>
        </w:rPr>
      </w:pPr>
    </w:p>
    <w:p w:rsidR="00726E8A" w:rsidRDefault="00726E8A" w:rsidP="00726E8A">
      <w:pPr>
        <w:rPr>
          <w:b/>
          <w:sz w:val="20"/>
          <w:szCs w:val="20"/>
        </w:rPr>
      </w:pPr>
    </w:p>
    <w:p w:rsidR="00726E8A" w:rsidRDefault="00726E8A" w:rsidP="00726E8A">
      <w:pPr>
        <w:rPr>
          <w:b/>
          <w:sz w:val="20"/>
          <w:szCs w:val="20"/>
        </w:rPr>
      </w:pPr>
    </w:p>
    <w:p w:rsidR="00726E8A" w:rsidRDefault="00726E8A" w:rsidP="00726E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посёлок Демьянка</w:t>
      </w:r>
    </w:p>
    <w:p w:rsidR="00726E8A" w:rsidRDefault="00726E8A" w:rsidP="00726E8A">
      <w:r>
        <w:rPr>
          <w:b/>
          <w:sz w:val="20"/>
          <w:szCs w:val="20"/>
        </w:rPr>
        <w:t xml:space="preserve">                                                                 2023 г</w:t>
      </w: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F7DF5" w:rsidRDefault="000F7DF5" w:rsidP="000F7DF5">
      <w:pPr>
        <w:autoSpaceDE w:val="0"/>
        <w:autoSpaceDN w:val="0"/>
        <w:spacing w:before="346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программе воспитания МАОУ СОШ п.Демьянка УМР 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0F7DF5" w:rsidRDefault="000F7DF5" w:rsidP="000F7DF5">
      <w:pPr>
        <w:autoSpaceDE w:val="0"/>
        <w:autoSpaceDN w:val="0"/>
        <w:spacing w:before="166" w:after="0" w:line="268" w:lineRule="auto"/>
        <w:ind w:right="576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0F7DF5" w:rsidRDefault="000F7DF5" w:rsidP="000F7DF5">
      <w:pPr>
        <w:autoSpaceDE w:val="0"/>
        <w:autoSpaceDN w:val="0"/>
        <w:spacing w:before="70" w:after="0" w:line="285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0F7DF5" w:rsidRDefault="000F7DF5" w:rsidP="000F7DF5">
      <w:pPr>
        <w:autoSpaceDE w:val="0"/>
        <w:autoSpaceDN w:val="0"/>
        <w:spacing w:before="72" w:after="0" w:line="28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0F7DF5" w:rsidRDefault="000F7DF5" w:rsidP="000F7DF5">
      <w:pPr>
        <w:autoSpaceDE w:val="0"/>
        <w:autoSpaceDN w:val="0"/>
        <w:spacing w:before="70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0F7DF5" w:rsidRDefault="000F7DF5" w:rsidP="000F7DF5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31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2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0F7DF5" w:rsidRDefault="000F7DF5" w:rsidP="000F7DF5">
      <w:pPr>
        <w:autoSpaceDE w:val="0"/>
        <w:autoSpaceDN w:val="0"/>
        <w:spacing w:before="166" w:after="0" w:line="268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0F7DF5" w:rsidRDefault="000F7DF5" w:rsidP="000F7DF5">
      <w:pPr>
        <w:autoSpaceDE w:val="0"/>
        <w:autoSpaceDN w:val="0"/>
        <w:spacing w:before="70" w:after="0" w:line="280" w:lineRule="auto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720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0F7DF5" w:rsidRDefault="000F7DF5" w:rsidP="000F7DF5">
      <w:pPr>
        <w:autoSpaceDE w:val="0"/>
        <w:autoSpaceDN w:val="0"/>
        <w:spacing w:before="166" w:after="0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2" w:right="648" w:bottom="31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2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0F7DF5" w:rsidRDefault="000F7DF5" w:rsidP="000F7DF5">
      <w:pPr>
        <w:autoSpaceDE w:val="0"/>
        <w:autoSpaceDN w:val="0"/>
        <w:spacing w:before="190" w:after="0" w:line="280" w:lineRule="auto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2" w:right="89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F7DF5" w:rsidRDefault="000F7DF5" w:rsidP="000F7DF5">
      <w:pPr>
        <w:autoSpaceDE w:val="0"/>
        <w:autoSpaceDN w:val="0"/>
        <w:spacing w:before="346" w:after="0" w:line="261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0F7DF5" w:rsidRDefault="000F7DF5" w:rsidP="000F7DF5">
      <w:pPr>
        <w:autoSpaceDE w:val="0"/>
        <w:autoSpaceDN w:val="0"/>
        <w:spacing w:before="72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54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F7DF5" w:rsidRDefault="000F7DF5" w:rsidP="000F7DF5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0F7DF5" w:rsidRDefault="000F7DF5" w:rsidP="000F7DF5">
      <w:pPr>
        <w:autoSpaceDE w:val="0"/>
        <w:autoSpaceDN w:val="0"/>
        <w:spacing w:before="192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11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475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14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Регистры. Ноты певческого диапазона. Расположение нот на клавиатуре. Знаки альтерации.(диезы, бемоли, бекары).</w:t>
      </w:r>
    </w:p>
    <w:p w:rsidR="000F7DF5" w:rsidRDefault="000F7DF5" w:rsidP="000F7DF5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444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0F7DF5" w:rsidRDefault="000F7DF5" w:rsidP="000F7DF5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>
        <w:rPr>
          <w:rFonts w:ascii="DejaVu Serif" w:eastAsia="DejaVu Serif" w:hAnsi="DejaVu Serif"/>
          <w:color w:val="000000"/>
          <w:sz w:val="24"/>
          <w:lang w:val="ru-RU"/>
        </w:rPr>
        <w:t>​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64" w:after="0" w:line="261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 w:line="261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64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0F7DF5" w:rsidRDefault="000F7DF5" w:rsidP="000F7DF5">
      <w:pPr>
        <w:autoSpaceDE w:val="0"/>
        <w:autoSpaceDN w:val="0"/>
        <w:spacing w:before="190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0F7DF5" w:rsidRDefault="000F7DF5" w:rsidP="000F7DF5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778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346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66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F7DF5" w:rsidRDefault="000F7DF5" w:rsidP="000F7DF5">
      <w:pPr>
        <w:autoSpaceDE w:val="0"/>
        <w:autoSpaceDN w:val="0"/>
        <w:spacing w:before="70" w:after="0" w:line="261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66" w:after="0" w:line="26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33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720" w:bottom="42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6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F7DF5" w:rsidRDefault="000F7DF5" w:rsidP="000F7DF5">
      <w:pPr>
        <w:autoSpaceDE w:val="0"/>
        <w:autoSpaceDN w:val="0"/>
        <w:spacing w:before="70" w:after="0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F7DF5" w:rsidRDefault="000F7DF5" w:rsidP="000F7DF5">
      <w:pPr>
        <w:autoSpaceDE w:val="0"/>
        <w:autoSpaceDN w:val="0"/>
        <w:spacing w:before="72" w:after="0" w:line="268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F7DF5" w:rsidRDefault="000F7DF5" w:rsidP="000F7DF5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F7DF5" w:rsidRDefault="000F7DF5" w:rsidP="000F7DF5"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F7DF5" w:rsidRDefault="000F7DF5" w:rsidP="000F7DF5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86" w:right="674" w:bottom="40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62" w:bottom="416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268" w:lineRule="auto"/>
        <w:ind w:left="180" w:right="33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F7DF5" w:rsidRDefault="000F7DF5" w:rsidP="000F7DF5">
      <w:pPr>
        <w:tabs>
          <w:tab w:val="left" w:pos="180"/>
        </w:tabs>
        <w:autoSpaceDE w:val="0"/>
        <w:autoSpaceDN w:val="0"/>
        <w:spacing w:before="192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66" w:bottom="102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4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0F7DF5" w:rsidTr="000F7DF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F7DF5" w:rsidTr="000F7DF5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0F7DF5" w:rsidRDefault="000F7DF5">
            <w:pPr>
              <w:spacing w:after="0"/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4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0F7DF5" w:rsidTr="000F7DF5">
        <w:trPr>
          <w:trHeight w:hRule="exact" w:val="5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Красота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Шумовые и музыкальные звуки.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Балет «Щелкунчик» П.И. Чайковский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Пляцковского, муз. Шаинского «Улыбка»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Р.н.п. "Во поле берёза стояла"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красоты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вдохновения в жизни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концентрация на её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своём внутреннем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состоянии.;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 лирического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«Цветы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распускаются под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музыку».;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Выстраивание хорового унисона – вокального и психологического.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Одновременное взятие и снятие звука;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навыки певческого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дыхания по руке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дирижёра.;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красивой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80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вокруг нас»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/1533829?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 муза вечная со мной»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84-8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077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«Хоровод Муз»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-4069-83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5-65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54775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2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0F7DF5" w:rsidTr="000F7DF5">
        <w:trPr>
          <w:trHeight w:hRule="exact" w:val="43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 Григ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«Весной»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Г.А. Струве, И. Исакова «Музыка»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 "Во поле берёза стояла"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 для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её красоте.;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«Звучащие картины»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/1924850?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осени»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94676-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-7100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fecbd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 музыка России</w:t>
            </w:r>
          </w:p>
        </w:tc>
      </w:tr>
      <w:tr w:rsidR="000F7DF5" w:rsidTr="000F7DF5">
        <w:trPr>
          <w:trHeight w:hRule="exact" w:val="3788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«Ты река, моя реченька»,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х.п.п. «Ох, уж ты порушка, пораня»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"Первоклассники"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26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 чем могут рассказать русские народные песни»(РЭШ)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/226607/ Урок «Разыграй песню»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1034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«"Ой, кулики, жаворонушки" (закличка). Исполняет фольклорный ансамбль "Потеха"»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/9221544?</w:t>
            </w:r>
          </w:p>
          <w:p w:rsidR="000F7DF5" w:rsidRDefault="000F7DF5">
            <w:pPr>
              <w:autoSpaceDE w:val="0"/>
              <w:autoSpaceDN w:val="0"/>
              <w:spacing w:before="1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Мультфильм "Русские потешки"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/8647042?</w:t>
            </w:r>
          </w:p>
          <w:p w:rsidR="000F7DF5" w:rsidRDefault="000F7DF5">
            <w:pPr>
              <w:autoSpaceDE w:val="0"/>
              <w:autoSpaceDN w:val="0"/>
              <w:spacing w:before="20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«Жанры русской народной песни. Детский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материнский фольклор»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/1707160?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22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856"/>
        <w:gridCol w:w="980"/>
        <w:gridCol w:w="804"/>
        <w:gridCol w:w="1910"/>
        <w:gridCol w:w="1236"/>
        <w:gridCol w:w="4336"/>
      </w:tblGrid>
      <w:tr w:rsidR="000F7DF5" w:rsidTr="000F7DF5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9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народные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Звуки русских народных  музыкальных инструментов.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"На горе-то калина" р.н.п.,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"Ах, вы сени"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р.н.п.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«Ой, кулики, жаворонки» (закличка)</w:t>
            </w:r>
          </w:p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русских народных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Определение на слух тембров инструментов.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Классификация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фортепианных пьес композиторов;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присутствуют звукоизобразительные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голосам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«Как звучат, как выглядят и что исполняют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русские народные инструменты»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/4159/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/226628/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«Русские народные инструменты» (Инфоурок)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fcc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18-5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65-4424-8927-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294669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29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«Танцевальная музыка народов России. Голоса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инструментов» (РЭШ)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/4181/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/226752/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«Музыкальные инструменты» (Инфоурок)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7387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2-577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-46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3-854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248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  <w:lang w:val="ru-RU"/>
              </w:rPr>
              <w:t xml:space="preserve">Урок «Русские народные инструменты. Плясовые наигрыши»(Инфоурок) </w:t>
            </w:r>
            <w:hyperlink r:id="rId5" w:history="1"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https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://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iu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.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ru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video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lessons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/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65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12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ef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-7302-4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abd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-92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b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3-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</w:rPr>
                <w:t>fd</w:t>
              </w:r>
              <w:r>
                <w:rPr>
                  <w:rStyle w:val="a5"/>
                  <w:rFonts w:ascii="Times New Roman" w:eastAsia="Times New Roman" w:hAnsi="Times New Roman" w:cs="Times New Roman"/>
                  <w:w w:val="97"/>
                  <w:sz w:val="16"/>
                  <w:szCs w:val="16"/>
                  <w:lang w:val="ru-RU"/>
                </w:rPr>
                <w:t>5294452317</w:t>
              </w:r>
            </w:hyperlink>
          </w:p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Урок «Как звучат, как выглядят и что исполняют русские народные инструменты?» (РЭШ) https://www.youtube.com/watch?v=c3hQUA5qUOQ</w:t>
            </w:r>
          </w:p>
        </w:tc>
      </w:tr>
      <w:tr w:rsidR="000F7DF5" w:rsidTr="000F7DF5">
        <w:trPr>
          <w:trHeight w:hRule="exact" w:val="34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Н. А. Римский-Корсаков «Заиграйте, мои гусельки», «Ойты, тёмня дубравушка»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"Первоклассники",</w:t>
            </w:r>
          </w:p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right="288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манерой сказывания нараспев.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эпических сказаний;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рассказываемых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нараспев.;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инструментальной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 определение на слух 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 речитативного характера.;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иллюстраций к прослушанным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«Из русского былинного сказа. «Садко» Н.А. Римского-Корсакова»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/2450672?</w:t>
            </w:r>
          </w:p>
          <w:p w:rsidR="000F7DF5" w:rsidRDefault="000F7DF5">
            <w:pPr>
              <w:autoSpaceDE w:val="0"/>
              <w:autoSpaceDN w:val="0"/>
              <w:spacing w:before="18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Садко. Из русского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былинного сказа»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/622615?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73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 мир звучит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Музыкальные и шумовые звуки.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А.А. Коваленков, муз. Л. Книппер «Почему медведь зимой не спит»</w:t>
            </w:r>
          </w:p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</w:rPr>
              <w:t>"Первоклассники"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«Ой, кулики, жаворонки» (закличка)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звуками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музыкальными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шумовыми. Различение; 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различного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– подражание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 и голосам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шумовых 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попевок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 с использованием звукоподражательных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звуков;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 шумовые звуки»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/474064?</w:t>
            </w:r>
          </w:p>
          <w:p w:rsidR="000F7DF5" w:rsidRDefault="000F7DF5">
            <w:pPr>
              <w:autoSpaceDE w:val="0"/>
              <w:autoSpaceDN w:val="0"/>
              <w:spacing w:before="20" w:after="0" w:line="249" w:lineRule="auto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«Повсюду музыка слышна»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72-4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8-74669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96259 </w:t>
            </w:r>
          </w:p>
        </w:tc>
      </w:tr>
      <w:tr w:rsidR="000F7DF5" w:rsidTr="000F7DF5">
        <w:trPr>
          <w:trHeight w:hRule="exact" w:val="37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М.С.Толмачёва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"Песенка про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звукоряд"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элементами нотной записи.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по нотной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в отличие от других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Пение с названием нот; игра на металлофоне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звукоряда от ноты «до».; 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упражнений;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построенных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элементах звукоряда;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72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азбука. Звукоряд»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80567-1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960139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72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Видео «Зукоряд…» https://www.youtube.com/watch?v=bqEQwGaz6Dg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«Душа музыки – мелодия» (Инфоурок)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473-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38-972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-1812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3269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«Азбука, азбука каждому нужна»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bdcbeaf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 Дворжак «Мелодия»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И.Крутой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"Первоклассники",</w:t>
            </w:r>
          </w:p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Муз. С. Фарзиева, сл. Б. Заходер «Азбука»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М. Ивенсен, муз. Т. Попатенко «Скворушка»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нотной записи ритмических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рисунков;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различных длительностей и пауз.;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с помощью звучащих жестов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(хлопки;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шлепки;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притопы) и/или ударных инструментов простых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F7DF5" w:rsidTr="000F7DF5">
        <w:trPr>
          <w:trHeight w:hRule="exact" w:val="40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 рисунок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Этюд «Зайка», танец «Полька»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«Ритмическое эхо»; прохлопывание ритма по ритмическим карточкам; проговаривание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ритмослогов.;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на ударных инструментах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ритмической партитуры.;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«Музыкальный ритм»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/8421890?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/30599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60-9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beddb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«Сочини мелодию»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/1940423?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F7DF5" w:rsidTr="000F7DF5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72"/>
        <w:gridCol w:w="709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47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«Концерт №1», произведения из «Детского альбома» «Мазурка», Марш деревянных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солдатиков», «Шарманщик поёт», М.И. Глинка «Камаринская»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пьес со словами. Разучивание; исполнение песен.;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 музыка живёт! Слушаем, исполняем, записываем»(РЭШ)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/270655/ Урок «В гостях у композиторов и исполнителей»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/225872/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«Куда ведёт нас марш?»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/91946?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танца»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/1702779?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0F7DF5" w:rsidTr="000F7DF5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Симфоническая сказка «Петя и волк» С. Прокофьев, П.И. Чайковсий Концерт для фортепиано с оркестром №1</w:t>
            </w:r>
          </w:p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В. Моцарт «Маленькая ночная серенада» (1 ч.), Л. Ван Бетховен «Симфония № 6 «Посторальная»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З. Петрова, муз. А. Островского «Азбука, азбука каждому нужна», Сл. Я. Харечко, муз. В. Шаинский «Дед Мороз борода сосулькой …»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музыки в исполнении оркестра.</w:t>
            </w:r>
          </w:p>
          <w:p w:rsidR="000F7DF5" w:rsidRDefault="000F7DF5">
            <w:pPr>
              <w:autoSpaceDE w:val="0"/>
              <w:autoSpaceDN w:val="0"/>
              <w:spacing w:before="20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видеозаписи.; Диалог с учителем о роли дирижёра.;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«Я – дирижёр» – игра –имитация дирижёрских жестов во время звучания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принципом расположения партий в партитуре.;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(с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ориентацией на нотную запись) ритмической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партитуры для 2-3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«Идём на концерт. Играем в оркестре»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/226003/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89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715"/>
        <w:gridCol w:w="1121"/>
        <w:gridCol w:w="804"/>
        <w:gridCol w:w="1910"/>
        <w:gridCol w:w="1236"/>
        <w:gridCol w:w="4336"/>
      </w:tblGrid>
      <w:tr w:rsidR="000F7DF5" w:rsidTr="000F7DF5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«Сладкая грёза», И.С. Бах «Нотная тетрадь Анны Магдалены Бах» пьеса «Волынка»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Сл. И муз. Ю. Вирижников «Что такое зима?»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устройством и тембрами классических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фрагментов в исполнении известных музыкантов-инструменталистов.;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текстов; сказок и легенд;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рассказывающих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истории их появления;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Фортепиано, волынка» (МЭШ) </w:t>
            </w:r>
            <w:hyperlink r:id="rId6" w:history="1">
              <w:r>
                <w:rPr>
                  <w:rStyle w:val="a5"/>
                  <w:rFonts w:ascii="Times New Roman" w:eastAsia="Times New Roman" w:hAnsi="Times New Roman"/>
                  <w:w w:val="97"/>
                  <w:sz w:val="16"/>
                  <w:lang w:val="ru-RU"/>
                </w:rPr>
                <w:t>https://uchebnik.mos.ru/composer3/lesson/2528449/view</w:t>
              </w:r>
            </w:hyperlink>
          </w:p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 «Музыкальные инструменты (фортепиано)» https://www.youtube.com/watch?v=pkwSJBItZ8Y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Духовная музыка</w:t>
            </w:r>
          </w:p>
        </w:tc>
      </w:tr>
      <w:tr w:rsidR="000F7DF5" w:rsidTr="000F7DF5">
        <w:trPr>
          <w:trHeight w:hRule="exact" w:val="3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Песни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«Утренняя молитва», «Пришла коляда накануне Рождества»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религиозного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содержания.;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манере исполнения;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средствах.;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светской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воплощены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молитвенные интонации; используется хоральный склад звучания;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«Пришло Рождество – начинается торжество»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9-95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341509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«Утренняя молитва. С Рождеством Христовым»(Инфоурок)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3886-7499-4624-975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43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3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Народная музыка России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342" w:left="666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72"/>
        <w:gridCol w:w="570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3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«Музыка Байкала», эскимосская песня «Журавли», карачаевская песня «Карачай мой горный край»,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Д.Б.Кабалевский «Наш край»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Г.Струве «Моя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Россия»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Автор Ж. Броновицкая «Рождество пришло», р.н.п. «Солдатушки, бравы ребятушки»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образцов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фольклора своей местности;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своей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малой родине;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 композиторов-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земляков.;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музыкальных традициях своего родного края;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воспевают родной край»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/303112/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«До чего же он хорош, край, в котором ты живешь»(Инфоурок)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48-275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-499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-8869-03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0650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0F7DF5" w:rsidTr="000F7DF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Гимн России, р.н.п. «Бай, бай, бай, моё дитятко», р.н.п «Эх, дубинушка, ухнем!», р.н.п. «Солдатушки, бравы ребятушки», потешки, заклички.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Р.н.п. «Солдатушки, бравы ребятушки», 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русских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песен разных жанров.;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Участие в коллективной традиционной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музыкальной игре.;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мелодий;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вокальная импровизация на основе текстов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игрового детского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 инструментах к изученным народным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Урок «О чем могут рассказать русские народные песни» (РЭШ)</w:t>
            </w:r>
          </w:p>
          <w:p w:rsidR="000F7DF5" w:rsidRDefault="00726E8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  <w:lang w:val="ru-RU"/>
              </w:rPr>
            </w:pPr>
            <w:hyperlink r:id="rId7" w:history="1"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https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://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resh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edu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.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ru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subject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lesson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/5953/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</w:rPr>
                <w:t>main</w:t>
              </w:r>
              <w:r w:rsidR="000F7DF5">
                <w:rPr>
                  <w:rStyle w:val="a5"/>
                  <w:rFonts w:ascii="Times New Roman" w:eastAsia="Times New Roman" w:hAnsi="Times New Roman"/>
                  <w:w w:val="97"/>
                  <w:sz w:val="16"/>
                  <w:szCs w:val="16"/>
                  <w:lang w:val="ru-RU"/>
                </w:rPr>
                <w:t>/226611/</w:t>
              </w:r>
            </w:hyperlink>
          </w:p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прославляют труд» (РЭШ)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/226691/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«Народы России воспевают подвиги своих героев»(РЭШ)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/226712/ Урок «Мелодии колыбельных песен народов России»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/4167/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/303572/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«"Своя игра" (урок обобщения знаний по народной музыке в форме игры)»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/1779093?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730"/>
        <w:gridCol w:w="712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4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Э. Григ «Утро», 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ru-RU"/>
              </w:rPr>
              <w:t>В. А. Гаврилин "Вечерняя музыка", сл. Ю. Яковлев, муз. Е. Крылатов «Колыбельная  медведицы»П.И. Чайковский «Зимнее утро».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Л. Мочалова «Буду маме помогать».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«Во саду ли, в огороде»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интонирование.;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одухотворенное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её красоте;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утра»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/554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54-4384-91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671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вечера»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-8027-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«П. И. Чайковский "Зимнее утро"»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/10528011?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«В. А. Гаврилин "Вечерняя музыка"»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/10544266?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0F7DF5" w:rsidTr="000F7DF5">
        <w:trPr>
          <w:trHeight w:hRule="exact" w:val="48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А. Барто, муз. С. Прокофьева «Болтунья», сл. А. Кушнер, муз. Г. Гладков «Песня о картинах», П. И. Чайковский пьеса «Баба-Яга»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Сл. Е. Щепотьева, муз. Ю. Кудинов"Весною " (Снова весною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autoSpaceDE w:val="0"/>
              <w:autoSpaceDN w:val="0"/>
              <w:spacing w:after="66" w:line="220" w:lineRule="exact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«Ой, при лужку, при лужке»</w:t>
            </w:r>
          </w:p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вокальной;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людей;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сказочных персонажей.; Подбор эпитетов для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настроения;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Сопоставление музыки с произведениями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искусства.;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Двигательная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в образе героя музыкального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харáктерное исполнение песни – портретной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зарисовки.;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портреты»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babefd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-955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4471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портреты»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/885450?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132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«Полянка», сл. Ю. Энтин «Мама-первое слово».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Сл. Е. Щепотьева, муз. Ю. Кудинов"Весною " (Снова весною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повеяло)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значении музыки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торжественного;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характера ;«Дирижирование»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 Конкурс на лучшего «дирижёра».;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тематических песен к ближайшему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празднику.;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Проблемная ситуация: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 на праздниках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обязательно звучит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музыка?;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картина народного праздника»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/226649/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 в цирке»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251-4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20-791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35672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«Мамин праздник»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-3813-416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35258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913 </w:t>
            </w:r>
          </w:p>
        </w:tc>
      </w:tr>
      <w:tr w:rsidR="000F7DF5" w:rsidTr="000F7DF5">
        <w:trPr>
          <w:trHeight w:hRule="exact" w:val="41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А.П. Бородин Симфония  «Богатырская»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Р.н.п. </w:t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«Ой, при лужку, при лужке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текстов; посвящённых военной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музыкальных произведений военной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историей их сочинения и исполнения.; Дискуссия в классе.;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Ответы на вопросы: какие чувства вызывает эта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почему? Как влияет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наше восприятие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информация о том;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и зачем она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создавалась?;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 не молчали»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579-3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-71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Музыкальная грамота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324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П.И. Чайковский «Детский альбом» пьеса «Сладкая грёза», И.С. Бах «Нотная тетрадь Анны Магдалены Бах» пьеса «Волынка»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И муз. Ю. Вирижников «Что такое зима?»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«А я по лугу»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Освоение понятий«выше-ниже».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принадлежности звуков к одному из регистров.;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 отдельных мотивов;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знакомых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вычленение знакомых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знаков альтерации.;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образа при изменении регистра.;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«Музыкальная страна»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35-1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4-4995-82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456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7579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«Образ музыки»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/1107320?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народов мира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95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Белорусская н. п. «Сел комарик на дубочек»,  «Лявониха», украинский Гопак, латышская н. п. «Лиго», «Вей, ветерок».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М. Исаковский, муз. М Блантер «Катюша».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фольклора народов других стран.;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характерных черт;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типичных элементов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(ритм;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интонации).;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инструментов.; Определение на слух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тембров инструментов.; Классификация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группы духовых;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ударных;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струнных.;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тембров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народных инструментов.; Двигательная игра –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импровизация-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подражание игре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интонаций;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ладов;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других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народов с фольклорными элементами народов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танцев;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аккомпанементов к ним (с помощью звучащих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на ударных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инструментах).;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«Музыкальное путешествие к нашим соседям: Украина и Белоруссия. Музыкальный язык понятен без перевода»(РЭШ)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/226793/ Урок «Музыкальное путешествие к нашим соседям: Латвия и Эстония» (РЭШ)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/226815/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«Музыкальное путешествие к нашим соседям: Литва»(РЭШ)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/5256/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/303627/ Урок «Итоговый урок «Музыкальное путешествие. От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родного порога» (РЭШ)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/6406/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/226859/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Классическая музыка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6840" w:h="11900"/>
          <w:pgMar w:top="284" w:right="640" w:bottom="556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48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П.И. Чайковский «Щелкунчик»,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М.И .Глинка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«Жаворонок»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 xml:space="preserve">«Кошка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6"/>
                <w:sz w:val="16"/>
                <w:szCs w:val="16"/>
                <w:lang w:val="ru-RU"/>
              </w:rPr>
              <w:t>беспородная, А.Вивальди «Зима», Ф. Мельденсон «Свадебный марш», И. Штраус « Марш Радецкого», С. Прокофьев «Шествие кузнечиков».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Латышская н. п. «Петушок»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выразительных средств; использованных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Подбор эпитетов;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иллюстраций к музыке.</w:t>
            </w:r>
          </w:p>
          <w:p w:rsidR="000F7DF5" w:rsidRDefault="000F7DF5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жанра.;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викторина.; Вокализация;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мелодий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инструментальных пьес со словами. Разучивание; исполнение песен.;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ритмических аккомпанементов (с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или ударных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шумовых инструментов) к пьесам маршевого 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танцевального характера;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«Художник, поэт, композитор» (Инфоурок)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fbbf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8-4010-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1940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0671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«Марши»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882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15-83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</w:p>
        </w:tc>
      </w:tr>
      <w:tr w:rsidR="000F7DF5" w:rsidTr="000F7DF5">
        <w:trPr>
          <w:trHeight w:hRule="exact" w:val="47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25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С. Прокофьев «Три пьесы для фортепиано», П.И. Чайковский «Грустная песенка», М. П. Мусоргский «Шалунья»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Сл. Т. Волгиной, муз. А. Филиппенко «Бравые солдаты»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многообразием красок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фортепиано. Слушание фортепианных пьес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известных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«Я – пианист» – игра –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имитация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детских пьес на фортепиано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учителя.;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возможностей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 (исполнение одной и той же пьесы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тихо и громко;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разных регистрах;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разными штрихами).;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на фортепиано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ансамбле с учителем.;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инструменты. У каждого свой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музыкальный инструмент. Фортепиано» (Инфоурок)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3319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bfb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33-442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-9487-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«Музыкальные инструменты (фортепиано)»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46199-0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61-42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302-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8624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  <w:rPr>
          <w:lang w:val="ru-RU"/>
        </w:r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83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804"/>
        <w:gridCol w:w="1910"/>
        <w:gridCol w:w="1236"/>
        <w:gridCol w:w="4336"/>
      </w:tblGrid>
      <w:tr w:rsidR="000F7DF5" w:rsidTr="000F7DF5">
        <w:trPr>
          <w:trHeight w:hRule="exact" w:val="57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 инструменты.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Скрипка,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Звуки «Струнные и смычковые инструменты», И.С. Бах «Сюита для виолончели соло №1 соль мажор»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Э.н.п. «У каждого свой музыкальный инструмент»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56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звучания музыки.;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конкретных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и их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авторов;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тембров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звучащих инструментов.; 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песен;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музыкальным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выбор или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факультативно:;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«Паспорт инструмента» –исследовательская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предполагающая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описание внешнего вида и особенностей звучания инструмента;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способов игры на нём;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задание.;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8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«Строение скрипки»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/9208626?</w:t>
            </w:r>
          </w:p>
          <w:p w:rsidR="000F7DF5" w:rsidRDefault="000F7DF5">
            <w:pPr>
              <w:autoSpaceDE w:val="0"/>
              <w:autoSpaceDN w:val="0"/>
              <w:spacing w:before="20" w:after="0" w:line="244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«Струнные смычковые инструменты»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/7362859?</w:t>
            </w:r>
          </w:p>
          <w:p w:rsidR="000F7DF5" w:rsidRDefault="000F7DF5">
            <w:pPr>
              <w:autoSpaceDE w:val="0"/>
              <w:autoSpaceDN w:val="0"/>
              <w:spacing w:before="20" w:after="0" w:line="249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Аудио «И.С. Бах.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"Сюита для виолончели соло № 1 соль мажор" (фрагмент № 2)»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/6691142?</w:t>
            </w:r>
          </w:p>
          <w:p w:rsidR="000F7DF5" w:rsidRDefault="000F7DF5">
            <w:pPr>
              <w:autoSpaceDE w:val="0"/>
              <w:autoSpaceDN w:val="0"/>
              <w:spacing w:before="2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0F7DF5" w:rsidTr="000F7DF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К. И. Чуковски, М.И. Карасев опера-сказка «Муха-Цокотуха», М.Коваль «Волк и семеро козлят».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Заключительный хор из оперы «Муха-Цокотуха».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Р.н.п. «Калинка, малинка».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>
            <w:pPr>
              <w:rPr>
                <w:lang w:val="ru-RU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Видеопросмотр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средств; передающих повороты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характеры героев. Игра-викторина «Угадай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голосу».;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отдельных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номеров из детской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оперы;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«Опера-сказка "Муха-Цокотуха"» (МЭШ)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/2111972?</w:t>
            </w:r>
          </w:p>
          <w:p w:rsidR="000F7DF5" w:rsidRDefault="000F7DF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«Опера – сказка»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/3458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fcc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9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«Дом, который звучит»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75-47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4-922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мы знаем о музыкальной стране»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2385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-8762-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893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aab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Итоговый урок «В мире звуков» (Инфоурок)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lessons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43494-60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3-4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-9905-8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fda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ac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93</w:t>
            </w:r>
          </w:p>
        </w:tc>
      </w:tr>
      <w:tr w:rsidR="000F7DF5" w:rsidTr="000F7DF5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  <w:tr w:rsidR="000F7DF5" w:rsidTr="000F7DF5">
        <w:trPr>
          <w:trHeight w:hRule="exact" w:val="90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49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76" w:after="0" w:line="23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</w:tbl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284" w:right="640" w:bottom="388" w:left="666" w:header="720" w:footer="720" w:gutter="0"/>
          <w:cols w:space="720"/>
        </w:sectPr>
      </w:pPr>
    </w:p>
    <w:p w:rsidR="000F7DF5" w:rsidRDefault="000F7DF5" w:rsidP="000F7DF5">
      <w:pPr>
        <w:spacing w:after="0"/>
        <w:rPr>
          <w:lang w:val="ru-RU"/>
        </w:rPr>
        <w:sectPr w:rsidR="000F7DF5">
          <w:pgSz w:w="16840" w:h="11900"/>
          <w:pgMar w:top="1440" w:right="1440" w:bottom="1440" w:left="1440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</w:pPr>
    </w:p>
    <w:p w:rsidR="000F7DF5" w:rsidRDefault="000F7DF5" w:rsidP="000F7DF5">
      <w:pPr>
        <w:autoSpaceDE w:val="0"/>
        <w:autoSpaceDN w:val="0"/>
        <w:spacing w:after="32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0F7DF5" w:rsidTr="000F7DF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3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7DF5" w:rsidRDefault="000F7DF5">
            <w:pPr>
              <w:spacing w:after="0"/>
            </w:pP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Красота и вдохновение в музыке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природы в музыке. Осень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песни. Весь мир звучит.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Детский фольклор (игровые, заклички, потешки, считалки, прибаутки)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музыкальные инструменты. Звукоряд.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12.1019.10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сказания, былины. Ритм.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 и легенды о музыке и музыкантах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Композиторы – детям.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8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листа»; </w:t>
            </w:r>
            <w:r>
              <w:rPr>
                <w:lang w:val="ru-RU"/>
              </w:rPr>
              <w:br/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Оркестр . Ритмический рисунок.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Жанр концерта.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Флейта.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 для флейты. Высота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Песни верующих.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традиции малой Родины.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Песни, обряды,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 родного края.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песни разных жанров.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25.0101.02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Детский фольклор.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Утро.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природы в музыке. Зима.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Весна.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Музыкальные портреты.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Музыка, создающая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настроение праздника.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в цирке, на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уличном шествии,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спортивном празднике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830"/>
        </w:trPr>
        <w:tc>
          <w:tcPr>
            <w:tcW w:w="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Военная тема в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музыкальном искусстве.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25.03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 и музыкальные традиции Белоруссии,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Украины.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 и музыкальные традиции Прибалтики.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Детская музыка П. И. Чайковского.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04.11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жанра. Песня, танец, марш.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Фортепиано.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1900" w:h="16840"/>
          <w:pgMar w:top="284" w:right="650" w:bottom="418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0F7DF5" w:rsidTr="000F7DF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Скрипка. Виолончель.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творческое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задание.;</w:t>
            </w:r>
          </w:p>
        </w:tc>
      </w:tr>
      <w:tr w:rsidR="000F7DF5" w:rsidTr="000F7DF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6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Музыкальная сказка на сцене, на экране.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F7DF5" w:rsidTr="000F7DF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Итоговый урок.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98" w:after="0" w:line="28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F7DF5" w:rsidTr="000F7DF5">
        <w:trPr>
          <w:trHeight w:hRule="exact" w:val="810"/>
        </w:trPr>
        <w:tc>
          <w:tcPr>
            <w:tcW w:w="354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61" w:lineRule="auto"/>
              <w:ind w:left="72" w:right="57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DF5" w:rsidRDefault="000F7DF5">
            <w:pPr>
              <w:autoSpaceDE w:val="0"/>
              <w:autoSpaceDN w:val="0"/>
              <w:spacing w:before="100" w:after="0" w:line="22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DF5" w:rsidRDefault="000F7DF5"/>
        </w:tc>
      </w:tr>
    </w:tbl>
    <w:p w:rsidR="000F7DF5" w:rsidRDefault="000F7DF5" w:rsidP="000F7DF5">
      <w:pPr>
        <w:autoSpaceDE w:val="0"/>
        <w:autoSpaceDN w:val="0"/>
        <w:spacing w:after="0" w:line="14" w:lineRule="exact"/>
      </w:pPr>
    </w:p>
    <w:p w:rsidR="000F7DF5" w:rsidRDefault="000F7DF5" w:rsidP="000F7DF5">
      <w:pPr>
        <w:spacing w:after="0"/>
        <w:sectPr w:rsidR="000F7DF5">
          <w:pgSz w:w="11900" w:h="16840"/>
          <w:pgMar w:top="284" w:right="65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</w:pPr>
    </w:p>
    <w:p w:rsidR="000F7DF5" w:rsidRDefault="000F7DF5" w:rsidP="000F7DF5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0F7DF5" w:rsidRDefault="000F7DF5" w:rsidP="000F7DF5">
      <w:pPr>
        <w:autoSpaceDE w:val="0"/>
        <w:autoSpaceDN w:val="0"/>
        <w:spacing w:before="346"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0F7DF5" w:rsidRDefault="000F7DF5" w:rsidP="000F7DF5">
      <w:pPr>
        <w:autoSpaceDE w:val="0"/>
        <w:autoSpaceDN w:val="0"/>
        <w:spacing w:before="166" w:after="0" w:line="26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Музыка. 1 класс /Критская Е.Д., Сергеева Г.П., Шмагина Т.С., Акционерное общество «Издательство«Просвещение»; </w:t>
      </w:r>
      <w:r>
        <w:rPr>
          <w:lang w:val="ru-RU"/>
        </w:rPr>
        <w:br/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F7DF5" w:rsidRDefault="000F7DF5" w:rsidP="000F7DF5">
      <w:pPr>
        <w:autoSpaceDE w:val="0"/>
        <w:autoSpaceDN w:val="0"/>
        <w:spacing w:before="72" w:after="0" w:line="261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 Музыка. Фонохрестоматия. 1 класс [Электронный ресурс] / сост. Е. Д. Критская, Г. П. Сергеева, Т. С. Шмагина. – М. : Просвещение, 2010. – 1 электрон. опт. диск (</w:t>
      </w:r>
      <w:r>
        <w:rPr>
          <w:rFonts w:ascii="Times New Roman" w:eastAsia="Times New Roman" w:hAnsi="Times New Roman"/>
          <w:color w:val="000000"/>
          <w:sz w:val="24"/>
        </w:rPr>
        <w:t>CD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0F7DF5" w:rsidRDefault="000F7DF5" w:rsidP="000F7DF5">
      <w:pPr>
        <w:autoSpaceDE w:val="0"/>
        <w:autoSpaceDN w:val="0"/>
        <w:spacing w:before="70" w:after="0" w:line="26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 Сергеева, Г. П. Музыка. Рабочие программы. 1–4 классы [Текст] / Г. П. Сергеева, Е. Д. Критская, Т. С. Шмагина. – М. : Просвещение, 2011.</w:t>
      </w:r>
    </w:p>
    <w:p w:rsidR="000F7DF5" w:rsidRDefault="000F7DF5" w:rsidP="000F7DF5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F7DF5" w:rsidRDefault="000F7DF5" w:rsidP="000F7DF5">
      <w:pPr>
        <w:autoSpaceDE w:val="0"/>
        <w:autoSpaceDN w:val="0"/>
        <w:spacing w:before="166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1. Единая коллекция Цифровых Образовательных Ресурсов. – Режим доступа: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schoolcollection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2. Презентация уроков «Начальная школа».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nachalka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/193 3. Я иду на урок начальной школы (материалы к уроку). – Режим доступа: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nsc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september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0F7DF5" w:rsidRDefault="000F7DF5" w:rsidP="000F7DF5">
      <w:pPr>
        <w:autoSpaceDE w:val="0"/>
        <w:autoSpaceDN w:val="0"/>
        <w:spacing w:before="70" w:after="0" w:line="268" w:lineRule="auto"/>
        <w:ind w:right="691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4. Российская Электронная Школа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 Московская электронная школа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6. Инфоурок</w:t>
      </w:r>
    </w:p>
    <w:p w:rsidR="000F7DF5" w:rsidRDefault="000F7DF5" w:rsidP="000F7DF5">
      <w:pPr>
        <w:spacing w:after="0"/>
        <w:rPr>
          <w:lang w:val="ru-RU"/>
        </w:rPr>
        <w:sectPr w:rsidR="000F7DF5">
          <w:pgSz w:w="11900" w:h="16840"/>
          <w:pgMar w:top="298" w:right="650" w:bottom="1440" w:left="666" w:header="720" w:footer="720" w:gutter="0"/>
          <w:cols w:space="720"/>
        </w:sectPr>
      </w:pPr>
    </w:p>
    <w:p w:rsidR="000F7DF5" w:rsidRDefault="000F7DF5" w:rsidP="000F7DF5">
      <w:pPr>
        <w:autoSpaceDE w:val="0"/>
        <w:autoSpaceDN w:val="0"/>
        <w:spacing w:after="78" w:line="220" w:lineRule="exact"/>
        <w:rPr>
          <w:lang w:val="ru-RU"/>
        </w:rPr>
      </w:pPr>
    </w:p>
    <w:p w:rsidR="000F7DF5" w:rsidRDefault="000F7DF5" w:rsidP="000F7DF5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383339" w:rsidRPr="000F7DF5" w:rsidRDefault="00383339">
      <w:pPr>
        <w:rPr>
          <w:lang w:val="ru-RU"/>
        </w:rPr>
      </w:pPr>
    </w:p>
    <w:sectPr w:rsidR="00383339" w:rsidRPr="000F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F5"/>
    <w:rsid w:val="000F7DF5"/>
    <w:rsid w:val="00383339"/>
    <w:rsid w:val="007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C575B-8E1D-4A19-B5C3-FA9C1BBC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F7DF5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0F7D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F7D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F7D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0F7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0F7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7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7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7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7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0F7D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semiHidden/>
    <w:rsid w:val="000F7DF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semiHidden/>
    <w:rsid w:val="000F7DF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0F7DF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0F7DF5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0F7DF5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0F7DF5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0F7DF5"/>
    <w:rPr>
      <w:rFonts w:asciiTheme="majorHAnsi" w:eastAsiaTheme="majorEastAsia" w:hAnsiTheme="majorHAnsi" w:cstheme="majorBidi"/>
      <w:color w:val="5B9BD5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0F7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styleId="a5">
    <w:name w:val="Hyperlink"/>
    <w:basedOn w:val="a2"/>
    <w:uiPriority w:val="99"/>
    <w:semiHidden/>
    <w:unhideWhenUsed/>
    <w:rsid w:val="000F7DF5"/>
    <w:rPr>
      <w:color w:val="0563C1" w:themeColor="hyperlink"/>
      <w:u w:val="single"/>
    </w:rPr>
  </w:style>
  <w:style w:type="character" w:styleId="a6">
    <w:name w:val="FollowedHyperlink"/>
    <w:basedOn w:val="a2"/>
    <w:uiPriority w:val="99"/>
    <w:semiHidden/>
    <w:unhideWhenUsed/>
    <w:rsid w:val="000F7DF5"/>
    <w:rPr>
      <w:color w:val="954F72" w:themeColor="followedHyperlink"/>
      <w:u w:val="single"/>
    </w:rPr>
  </w:style>
  <w:style w:type="paragraph" w:customStyle="1" w:styleId="msonormal0">
    <w:name w:val="msonormal"/>
    <w:basedOn w:val="a1"/>
    <w:rsid w:val="000F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1"/>
    <w:link w:val="a8"/>
    <w:uiPriority w:val="99"/>
    <w:semiHidden/>
    <w:unhideWhenUsed/>
    <w:rsid w:val="000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0F7DF5"/>
    <w:rPr>
      <w:rFonts w:eastAsiaTheme="minorEastAsia"/>
      <w:lang w:val="en-US"/>
    </w:rPr>
  </w:style>
  <w:style w:type="paragraph" w:styleId="a9">
    <w:name w:val="footer"/>
    <w:basedOn w:val="a1"/>
    <w:link w:val="aa"/>
    <w:uiPriority w:val="99"/>
    <w:semiHidden/>
    <w:unhideWhenUsed/>
    <w:rsid w:val="000F7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0F7DF5"/>
    <w:rPr>
      <w:rFonts w:eastAsiaTheme="minorEastAsia"/>
      <w:lang w:val="en-US"/>
    </w:rPr>
  </w:style>
  <w:style w:type="paragraph" w:styleId="ab">
    <w:name w:val="caption"/>
    <w:basedOn w:val="a1"/>
    <w:next w:val="a1"/>
    <w:uiPriority w:val="35"/>
    <w:semiHidden/>
    <w:unhideWhenUsed/>
    <w:qFormat/>
    <w:rsid w:val="000F7DF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c">
    <w:name w:val="macro"/>
    <w:link w:val="ad"/>
    <w:uiPriority w:val="99"/>
    <w:semiHidden/>
    <w:unhideWhenUsed/>
    <w:rsid w:val="000F7DF5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d">
    <w:name w:val="Текст макроса Знак"/>
    <w:basedOn w:val="a2"/>
    <w:link w:val="ac"/>
    <w:uiPriority w:val="99"/>
    <w:semiHidden/>
    <w:rsid w:val="000F7DF5"/>
    <w:rPr>
      <w:rFonts w:ascii="Courier" w:eastAsiaTheme="minorEastAsia" w:hAnsi="Courier"/>
      <w:sz w:val="20"/>
      <w:szCs w:val="20"/>
      <w:lang w:val="en-US"/>
    </w:rPr>
  </w:style>
  <w:style w:type="paragraph" w:styleId="ae">
    <w:name w:val="List"/>
    <w:basedOn w:val="a1"/>
    <w:uiPriority w:val="99"/>
    <w:semiHidden/>
    <w:unhideWhenUsed/>
    <w:rsid w:val="000F7DF5"/>
    <w:pPr>
      <w:ind w:left="36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7DF5"/>
    <w:pPr>
      <w:numPr>
        <w:numId w:val="1"/>
      </w:numPr>
      <w:contextualSpacing/>
    </w:pPr>
  </w:style>
  <w:style w:type="paragraph" w:styleId="a">
    <w:name w:val="List Number"/>
    <w:basedOn w:val="a1"/>
    <w:uiPriority w:val="99"/>
    <w:semiHidden/>
    <w:unhideWhenUsed/>
    <w:rsid w:val="000F7DF5"/>
    <w:pPr>
      <w:numPr>
        <w:numId w:val="2"/>
      </w:numPr>
      <w:contextualSpacing/>
    </w:pPr>
  </w:style>
  <w:style w:type="paragraph" w:styleId="23">
    <w:name w:val="List 2"/>
    <w:basedOn w:val="a1"/>
    <w:uiPriority w:val="99"/>
    <w:semiHidden/>
    <w:unhideWhenUsed/>
    <w:rsid w:val="000F7DF5"/>
    <w:pPr>
      <w:ind w:left="720" w:hanging="360"/>
      <w:contextualSpacing/>
    </w:pPr>
  </w:style>
  <w:style w:type="paragraph" w:styleId="33">
    <w:name w:val="List 3"/>
    <w:basedOn w:val="a1"/>
    <w:uiPriority w:val="99"/>
    <w:semiHidden/>
    <w:unhideWhenUsed/>
    <w:rsid w:val="000F7DF5"/>
    <w:pPr>
      <w:ind w:left="1080" w:hanging="360"/>
      <w:contextualSpacing/>
    </w:pPr>
  </w:style>
  <w:style w:type="paragraph" w:styleId="20">
    <w:name w:val="List Bullet 2"/>
    <w:basedOn w:val="a1"/>
    <w:uiPriority w:val="99"/>
    <w:semiHidden/>
    <w:unhideWhenUsed/>
    <w:rsid w:val="000F7DF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7DF5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7DF5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7DF5"/>
    <w:pPr>
      <w:numPr>
        <w:numId w:val="6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rsid w:val="000F7DF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2"/>
    <w:link w:val="af"/>
    <w:uiPriority w:val="10"/>
    <w:rsid w:val="000F7DF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1">
    <w:name w:val="Body Text"/>
    <w:basedOn w:val="a1"/>
    <w:link w:val="af2"/>
    <w:uiPriority w:val="99"/>
    <w:semiHidden/>
    <w:unhideWhenUsed/>
    <w:rsid w:val="000F7DF5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semiHidden/>
    <w:rsid w:val="000F7DF5"/>
    <w:rPr>
      <w:rFonts w:eastAsiaTheme="minorEastAsia"/>
      <w:lang w:val="en-US"/>
    </w:rPr>
  </w:style>
  <w:style w:type="paragraph" w:styleId="af3">
    <w:name w:val="List Continue"/>
    <w:basedOn w:val="a1"/>
    <w:uiPriority w:val="99"/>
    <w:semiHidden/>
    <w:unhideWhenUsed/>
    <w:rsid w:val="000F7DF5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semiHidden/>
    <w:unhideWhenUsed/>
    <w:rsid w:val="000F7DF5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semiHidden/>
    <w:unhideWhenUsed/>
    <w:rsid w:val="000F7DF5"/>
    <w:pPr>
      <w:spacing w:after="120"/>
      <w:ind w:left="1080"/>
      <w:contextualSpacing/>
    </w:pPr>
  </w:style>
  <w:style w:type="paragraph" w:styleId="af4">
    <w:name w:val="Subtitle"/>
    <w:basedOn w:val="a1"/>
    <w:next w:val="a1"/>
    <w:link w:val="af5"/>
    <w:uiPriority w:val="11"/>
    <w:qFormat/>
    <w:rsid w:val="000F7D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sid w:val="000F7DF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25">
    <w:name w:val="Body Text 2"/>
    <w:basedOn w:val="a1"/>
    <w:link w:val="26"/>
    <w:uiPriority w:val="99"/>
    <w:semiHidden/>
    <w:unhideWhenUsed/>
    <w:rsid w:val="000F7DF5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0F7DF5"/>
    <w:rPr>
      <w:rFonts w:eastAsiaTheme="minorEastAsia"/>
      <w:lang w:val="en-US"/>
    </w:rPr>
  </w:style>
  <w:style w:type="paragraph" w:styleId="35">
    <w:name w:val="Body Text 3"/>
    <w:basedOn w:val="a1"/>
    <w:link w:val="36"/>
    <w:uiPriority w:val="99"/>
    <w:semiHidden/>
    <w:unhideWhenUsed/>
    <w:rsid w:val="000F7DF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0F7DF5"/>
    <w:rPr>
      <w:rFonts w:eastAsiaTheme="minorEastAsia"/>
      <w:sz w:val="16"/>
      <w:szCs w:val="16"/>
      <w:lang w:val="en-US"/>
    </w:rPr>
  </w:style>
  <w:style w:type="paragraph" w:styleId="af6">
    <w:name w:val="No Spacing"/>
    <w:uiPriority w:val="1"/>
    <w:qFormat/>
    <w:rsid w:val="000F7DF5"/>
    <w:pPr>
      <w:spacing w:after="0" w:line="240" w:lineRule="auto"/>
    </w:pPr>
    <w:rPr>
      <w:rFonts w:eastAsiaTheme="minorEastAsia"/>
      <w:lang w:val="en-US"/>
    </w:rPr>
  </w:style>
  <w:style w:type="paragraph" w:styleId="af7">
    <w:name w:val="List Paragraph"/>
    <w:basedOn w:val="a1"/>
    <w:uiPriority w:val="34"/>
    <w:qFormat/>
    <w:rsid w:val="000F7DF5"/>
    <w:pPr>
      <w:ind w:left="720"/>
      <w:contextualSpacing/>
    </w:pPr>
  </w:style>
  <w:style w:type="paragraph" w:styleId="27">
    <w:name w:val="Quote"/>
    <w:basedOn w:val="a1"/>
    <w:next w:val="a1"/>
    <w:link w:val="28"/>
    <w:uiPriority w:val="29"/>
    <w:qFormat/>
    <w:rsid w:val="000F7DF5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0F7DF5"/>
    <w:rPr>
      <w:rFonts w:eastAsiaTheme="minorEastAsia"/>
      <w:i/>
      <w:iCs/>
      <w:color w:val="000000" w:themeColor="text1"/>
      <w:lang w:val="en-US"/>
    </w:rPr>
  </w:style>
  <w:style w:type="paragraph" w:styleId="af8">
    <w:name w:val="Intense Quote"/>
    <w:basedOn w:val="a1"/>
    <w:next w:val="a1"/>
    <w:link w:val="af9"/>
    <w:uiPriority w:val="30"/>
    <w:qFormat/>
    <w:rsid w:val="000F7DF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0F7DF5"/>
    <w:rPr>
      <w:rFonts w:eastAsiaTheme="minorEastAsia"/>
      <w:b/>
      <w:bCs/>
      <w:i/>
      <w:iCs/>
      <w:color w:val="5B9BD5" w:themeColor="accent1"/>
      <w:lang w:val="en-US"/>
    </w:rPr>
  </w:style>
  <w:style w:type="paragraph" w:styleId="afa">
    <w:name w:val="TOC Heading"/>
    <w:basedOn w:val="1"/>
    <w:next w:val="a1"/>
    <w:uiPriority w:val="39"/>
    <w:semiHidden/>
    <w:unhideWhenUsed/>
    <w:qFormat/>
    <w:rsid w:val="000F7DF5"/>
    <w:pPr>
      <w:outlineLvl w:val="9"/>
    </w:pPr>
  </w:style>
  <w:style w:type="character" w:styleId="afb">
    <w:name w:val="Subtle Emphasis"/>
    <w:basedOn w:val="a2"/>
    <w:uiPriority w:val="19"/>
    <w:qFormat/>
    <w:rsid w:val="000F7DF5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0F7DF5"/>
    <w:rPr>
      <w:b/>
      <w:bCs/>
      <w:i/>
      <w:iCs/>
      <w:color w:val="5B9BD5" w:themeColor="accent1"/>
    </w:rPr>
  </w:style>
  <w:style w:type="character" w:styleId="afd">
    <w:name w:val="Subtle Reference"/>
    <w:basedOn w:val="a2"/>
    <w:uiPriority w:val="31"/>
    <w:qFormat/>
    <w:rsid w:val="000F7DF5"/>
    <w:rPr>
      <w:smallCaps/>
      <w:color w:val="ED7D31" w:themeColor="accent2"/>
      <w:u w:val="single"/>
    </w:rPr>
  </w:style>
  <w:style w:type="character" w:styleId="afe">
    <w:name w:val="Intense Reference"/>
    <w:basedOn w:val="a2"/>
    <w:uiPriority w:val="32"/>
    <w:qFormat/>
    <w:rsid w:val="000F7DF5"/>
    <w:rPr>
      <w:b/>
      <w:bCs/>
      <w:smallCaps/>
      <w:color w:val="ED7D31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0F7DF5"/>
    <w:rPr>
      <w:b/>
      <w:bCs/>
      <w:smallCaps/>
      <w:spacing w:val="5"/>
    </w:rPr>
  </w:style>
  <w:style w:type="character" w:customStyle="1" w:styleId="UnresolvedMention">
    <w:name w:val="Unresolved Mention"/>
    <w:basedOn w:val="a2"/>
    <w:uiPriority w:val="99"/>
    <w:semiHidden/>
    <w:rsid w:val="000F7DF5"/>
    <w:rPr>
      <w:color w:val="605E5C"/>
      <w:shd w:val="clear" w:color="auto" w:fill="E1DFDD"/>
    </w:rPr>
  </w:style>
  <w:style w:type="table" w:styleId="aff0">
    <w:name w:val="Table Grid"/>
    <w:basedOn w:val="a3"/>
    <w:uiPriority w:val="59"/>
    <w:rsid w:val="000F7DF5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2">
    <w:name w:val="Light List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ff3">
    <w:name w:val="Light Grid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1">
    <w:name w:val="Medium Shading 1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a">
    <w:name w:val="Medium List 2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b">
    <w:name w:val="Medium Grid 2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aff4">
    <w:name w:val="Dark List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aff5">
    <w:name w:val="Colorful Shading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ff7">
    <w:name w:val="Colorful Grid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Light Shading Accent 1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10">
    <w:name w:val="Light List Accent 1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11">
    <w:name w:val="Light Grid Accent 1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1">
    <w:name w:val="Medium Shading 1 Accent 1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0">
    <w:name w:val="Medium List 1 Accent 1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2-10">
    <w:name w:val="Medium List 2 Accent 1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1">
    <w:name w:val="Medium Grid 1 Accent 1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2-11">
    <w:name w:val="Medium Grid 2 Accent 1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-12">
    <w:name w:val="Dark List Accent 1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13">
    <w:name w:val="Colorful Shading Accent 1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List Accent 1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5">
    <w:name w:val="Colorful Grid Accent 1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Light Shading Accent 2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C45911" w:themeColor="accent2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20">
    <w:name w:val="Light List Accent 2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21">
    <w:name w:val="Light Grid Accent 2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1-2">
    <w:name w:val="Medium Shading 1 Accent 2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0">
    <w:name w:val="Medium List 1 Accent 2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-20">
    <w:name w:val="Medium List 2 Accent 2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1">
    <w:name w:val="Medium Grid 1 Accent 2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1">
    <w:name w:val="Medium Grid 2 Accent 2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2">
    <w:name w:val="Medium Grid 3 Accent 2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-22">
    <w:name w:val="Dark List Accent 2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23">
    <w:name w:val="Colorful Shading Accent 2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List Accent 2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5">
    <w:name w:val="Colorful Grid Accent 2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Light Shading Accent 3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7B7B7B" w:themeColor="accent3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30">
    <w:name w:val="Light List Accent 3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31">
    <w:name w:val="Light Grid Accent 3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1-3">
    <w:name w:val="Medium Shading 1 Accent 3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List 1 Accent 3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2-30">
    <w:name w:val="Medium List 2 Accent 3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2-31">
    <w:name w:val="Medium Grid 2 Accent 3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32">
    <w:name w:val="Dark List Accent 3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33">
    <w:name w:val="Colorful Shading Accent 3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34">
    <w:name w:val="Colorful List Accent 3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35">
    <w:name w:val="Colorful Grid Accent 3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Light Shading Accent 4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BF8F00" w:themeColor="accent4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40">
    <w:name w:val="Light List Accent 4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41">
    <w:name w:val="Light Grid Accent 4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1-4">
    <w:name w:val="Medium Shading 1 Accent 4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2-40">
    <w:name w:val="Medium List 2 Accent 4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1">
    <w:name w:val="Medium Grid 1 Accent 4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2-41">
    <w:name w:val="Medium Grid 2 Accent 4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4">
    <w:name w:val="Medium Grid 3 Accent 4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-42">
    <w:name w:val="Dark List Accent 4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43">
    <w:name w:val="Colorful Shading Accent 4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4">
    <w:name w:val="Colorful List Accent 4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Colorful Grid Accent 4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Light Shading Accent 5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2F5496" w:themeColor="accent5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List Accent 5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51">
    <w:name w:val="Light Grid Accent 5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5">
    <w:name w:val="Medium Shading 1 Accent 5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2-50">
    <w:name w:val="Medium List 2 Accent 5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2-51">
    <w:name w:val="Medium Grid 2 Accent 5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-52">
    <w:name w:val="Dark List Accent 5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53">
    <w:name w:val="Colorful Shading Accent 5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List Accent 5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55">
    <w:name w:val="Colorful Grid Accent 5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Light Shading Accent 6"/>
    <w:basedOn w:val="a3"/>
    <w:uiPriority w:val="60"/>
    <w:semiHidden/>
    <w:unhideWhenUsed/>
    <w:rsid w:val="000F7DF5"/>
    <w:pPr>
      <w:spacing w:after="0" w:line="240" w:lineRule="auto"/>
    </w:pPr>
    <w:rPr>
      <w:rFonts w:eastAsiaTheme="minorEastAsia"/>
      <w:color w:val="538135" w:themeColor="accent6" w:themeShade="BF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60">
    <w:name w:val="Light List Accent 6"/>
    <w:basedOn w:val="a3"/>
    <w:uiPriority w:val="61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1">
    <w:name w:val="Light Grid Accent 6"/>
    <w:basedOn w:val="a3"/>
    <w:uiPriority w:val="62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">
    <w:name w:val="Medium Shading 1 Accent 6"/>
    <w:basedOn w:val="a3"/>
    <w:uiPriority w:val="63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0">
    <w:name w:val="Medium List 1 Accent 6"/>
    <w:basedOn w:val="a3"/>
    <w:uiPriority w:val="65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-60">
    <w:name w:val="Medium List 2 Accent 6"/>
    <w:basedOn w:val="a3"/>
    <w:uiPriority w:val="66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1">
    <w:name w:val="Medium Grid 1 Accent 6"/>
    <w:basedOn w:val="a3"/>
    <w:uiPriority w:val="67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-61">
    <w:name w:val="Medium Grid 2 Accent 6"/>
    <w:basedOn w:val="a3"/>
    <w:uiPriority w:val="68"/>
    <w:semiHidden/>
    <w:unhideWhenUsed/>
    <w:rsid w:val="000F7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3"/>
    <w:uiPriority w:val="69"/>
    <w:semiHidden/>
    <w:unhideWhenUsed/>
    <w:rsid w:val="000F7DF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2">
    <w:name w:val="Dark List Accent 6"/>
    <w:basedOn w:val="a3"/>
    <w:uiPriority w:val="70"/>
    <w:semiHidden/>
    <w:unhideWhenUsed/>
    <w:rsid w:val="000F7DF5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  <w:tblInd w:w="0" w:type="nil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63">
    <w:name w:val="Colorful Shading Accent 6"/>
    <w:basedOn w:val="a3"/>
    <w:uiPriority w:val="71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List Accent 6"/>
    <w:basedOn w:val="a3"/>
    <w:uiPriority w:val="72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65">
    <w:name w:val="Colorful Grid Accent 6"/>
    <w:basedOn w:val="a3"/>
    <w:uiPriority w:val="73"/>
    <w:semiHidden/>
    <w:unhideWhenUsed/>
    <w:rsid w:val="000F7DF5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953/main/2266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.mos.ru/composer3/lesson/2528449/view" TargetMode="External"/><Relationship Id="rId5" Type="http://schemas.openxmlformats.org/officeDocument/2006/relationships/hyperlink" Target="https://iu.ru/video-lessons/f65e12ef-7302-4abd-92b3-fd52944523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8328</Words>
  <Characters>47476</Characters>
  <Application>Microsoft Office Word</Application>
  <DocSecurity>0</DocSecurity>
  <Lines>395</Lines>
  <Paragraphs>111</Paragraphs>
  <ScaleCrop>false</ScaleCrop>
  <Company/>
  <LinksUpToDate>false</LinksUpToDate>
  <CharactersWithSpaces>55693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Чкаева Татьяна Анатольевна</dc:creator>
  <cp:keywords/>
  <dc:description/>
  <cp:lastModifiedBy>Злыгостева Динара Закировна</cp:lastModifiedBy>
  <cp:revision>3</cp:revision>
  <dcterms:created xsi:type="dcterms:W3CDTF">2023-09-08T09:43:00Z</dcterms:created>
  <dcterms:modified xsi:type="dcterms:W3CDTF">2023-09-27T04:00:00Z</dcterms:modified>
</cp:coreProperties>
</file>